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1D93" w14:textId="3B704BD7" w:rsidR="00AE46E6" w:rsidRPr="00E530A7" w:rsidRDefault="00AE46E6" w:rsidP="00E530A7">
      <w:pPr>
        <w:spacing w:after="160" w:line="259" w:lineRule="auto"/>
        <w:jc w:val="right"/>
        <w:rPr>
          <w:rFonts w:ascii="Times New Roman" w:hAnsi="Times New Roman"/>
        </w:rPr>
      </w:pPr>
      <w:r w:rsidRPr="00812035">
        <w:rPr>
          <w:i/>
        </w:rPr>
        <w:t>Załącznik nr 1 do SWZ</w:t>
      </w:r>
    </w:p>
    <w:p w14:paraId="4DD551BD" w14:textId="0A771BB0" w:rsidR="00AE46E6" w:rsidRPr="005B598E" w:rsidRDefault="00AE46E6" w:rsidP="00AE46E6">
      <w:pPr>
        <w:spacing w:line="276" w:lineRule="auto"/>
        <w:rPr>
          <w:b/>
        </w:rPr>
      </w:pPr>
      <w:r w:rsidRPr="005B598E">
        <w:t>301</w:t>
      </w:r>
      <w:r w:rsidR="00092213" w:rsidRPr="005B598E">
        <w:t>1</w:t>
      </w:r>
      <w:r w:rsidRPr="005B598E">
        <w:t>-7.26</w:t>
      </w:r>
      <w:r w:rsidR="00E61F48">
        <w:t>1</w:t>
      </w:r>
      <w:r w:rsidRPr="005B598E">
        <w:t>.</w:t>
      </w:r>
      <w:r w:rsidR="00A267BD">
        <w:t>0</w:t>
      </w:r>
      <w:r w:rsidR="00417A13">
        <w:t>9</w:t>
      </w:r>
      <w:r w:rsidRPr="005B598E">
        <w:t>.202</w:t>
      </w:r>
      <w:r w:rsidR="00A267BD">
        <w:t>5</w:t>
      </w:r>
      <w:r w:rsidRPr="005B598E">
        <w:rPr>
          <w:b/>
        </w:rPr>
        <w:t xml:space="preserve">  </w:t>
      </w:r>
    </w:p>
    <w:p w14:paraId="20257B4F" w14:textId="44D9997E" w:rsidR="00AE46E6" w:rsidRDefault="00AE46E6" w:rsidP="003556B5">
      <w:pPr>
        <w:spacing w:line="276" w:lineRule="auto"/>
        <w:rPr>
          <w:b/>
        </w:rPr>
      </w:pPr>
    </w:p>
    <w:p w14:paraId="58F84C81" w14:textId="77777777" w:rsidR="00623AA4" w:rsidRDefault="00623AA4" w:rsidP="00AE46E6">
      <w:pPr>
        <w:spacing w:line="276" w:lineRule="auto"/>
        <w:jc w:val="center"/>
        <w:rPr>
          <w:b/>
        </w:rPr>
      </w:pPr>
    </w:p>
    <w:p w14:paraId="0E5F724C" w14:textId="77777777" w:rsidR="007F5C1A" w:rsidRPr="007F5C1A" w:rsidRDefault="007F5C1A" w:rsidP="007F5C1A">
      <w:pPr>
        <w:pStyle w:val="Nagwek5"/>
        <w:jc w:val="center"/>
        <w:rPr>
          <w:rFonts w:ascii="Times New Roman" w:hAnsi="Times New Roman" w:cs="Times New Roman"/>
          <w:color w:val="auto"/>
          <w:sz w:val="28"/>
        </w:rPr>
      </w:pPr>
      <w:r w:rsidRPr="007F5C1A">
        <w:rPr>
          <w:rFonts w:ascii="Times New Roman" w:hAnsi="Times New Roman" w:cs="Times New Roman"/>
          <w:color w:val="auto"/>
          <w:sz w:val="28"/>
        </w:rPr>
        <w:t>OPIS PRZEDMIOTU ZAMÓWIENIA</w:t>
      </w:r>
    </w:p>
    <w:p w14:paraId="7EB091CA" w14:textId="77777777" w:rsidR="007F5C1A" w:rsidRPr="007D4FD2" w:rsidRDefault="007F5C1A" w:rsidP="007F5C1A">
      <w:pPr>
        <w:pStyle w:val="nrpisma"/>
        <w:spacing w:after="0"/>
        <w:rPr>
          <w:b/>
          <w:sz w:val="16"/>
          <w:szCs w:val="16"/>
        </w:rPr>
      </w:pPr>
    </w:p>
    <w:p w14:paraId="56D5FDD3" w14:textId="77777777" w:rsidR="007F5C1A" w:rsidRDefault="007F5C1A" w:rsidP="007F5C1A">
      <w:pPr>
        <w:pStyle w:val="nrpisma"/>
        <w:spacing w:after="0"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Przedmiotem zamówienia jest kompleksowe utrzymanie czystości w budynkach:</w:t>
      </w:r>
    </w:p>
    <w:p w14:paraId="6A7762D6" w14:textId="5E3D2F8F" w:rsidR="007F5C1A" w:rsidRPr="00CF2DF8" w:rsidRDefault="007F5C1A">
      <w:pPr>
        <w:pStyle w:val="nrpisma"/>
        <w:numPr>
          <w:ilvl w:val="0"/>
          <w:numId w:val="72"/>
        </w:numPr>
        <w:spacing w:after="0"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Prokuratury Okręgowej we Włocławku przy ul. Orlej 2</w:t>
      </w:r>
      <w:r w:rsidR="00E530A7">
        <w:rPr>
          <w:bCs/>
          <w:sz w:val="26"/>
          <w:szCs w:val="26"/>
        </w:rPr>
        <w:t xml:space="preserve"> – część I</w:t>
      </w:r>
    </w:p>
    <w:p w14:paraId="0117AE1F" w14:textId="06A6F589" w:rsidR="007F5C1A" w:rsidRPr="00CF2DF8" w:rsidRDefault="007F5C1A">
      <w:pPr>
        <w:pStyle w:val="nrpisma"/>
        <w:numPr>
          <w:ilvl w:val="0"/>
          <w:numId w:val="72"/>
        </w:numPr>
        <w:spacing w:after="0" w:line="360" w:lineRule="auto"/>
        <w:jc w:val="both"/>
        <w:rPr>
          <w:bCs/>
          <w:sz w:val="26"/>
          <w:szCs w:val="26"/>
        </w:rPr>
      </w:pPr>
      <w:r w:rsidRPr="00CF2DF8">
        <w:rPr>
          <w:bCs/>
          <w:sz w:val="26"/>
          <w:szCs w:val="26"/>
        </w:rPr>
        <w:t>Prokuratury Rejonowej we Włocławku przy</w:t>
      </w:r>
      <w:r>
        <w:rPr>
          <w:bCs/>
          <w:sz w:val="26"/>
          <w:szCs w:val="26"/>
        </w:rPr>
        <w:t xml:space="preserve"> ul. Okrężnej 2c</w:t>
      </w:r>
      <w:r w:rsidR="00E530A7">
        <w:rPr>
          <w:bCs/>
          <w:sz w:val="26"/>
          <w:szCs w:val="26"/>
        </w:rPr>
        <w:t xml:space="preserve"> – część II</w:t>
      </w:r>
      <w:r>
        <w:rPr>
          <w:bCs/>
          <w:sz w:val="26"/>
          <w:szCs w:val="26"/>
        </w:rPr>
        <w:t xml:space="preserve"> </w:t>
      </w:r>
    </w:p>
    <w:p w14:paraId="047F90D7" w14:textId="4242C9E8" w:rsidR="007F5C1A" w:rsidRDefault="007F5C1A">
      <w:pPr>
        <w:pStyle w:val="nrpisma"/>
        <w:numPr>
          <w:ilvl w:val="0"/>
          <w:numId w:val="72"/>
        </w:numPr>
        <w:spacing w:after="0" w:line="360" w:lineRule="auto"/>
        <w:jc w:val="both"/>
        <w:rPr>
          <w:bCs/>
          <w:sz w:val="26"/>
          <w:szCs w:val="26"/>
        </w:rPr>
      </w:pPr>
      <w:r w:rsidRPr="00CF2DF8">
        <w:rPr>
          <w:bCs/>
          <w:sz w:val="26"/>
          <w:szCs w:val="26"/>
        </w:rPr>
        <w:t>Prokuratury Rejonowej w Aleksandrowie Kujawskim przy u</w:t>
      </w:r>
      <w:r>
        <w:rPr>
          <w:bCs/>
          <w:sz w:val="26"/>
          <w:szCs w:val="26"/>
        </w:rPr>
        <w:t>l. Narutowicza 16</w:t>
      </w:r>
      <w:r w:rsidR="00E530A7">
        <w:rPr>
          <w:bCs/>
          <w:sz w:val="26"/>
          <w:szCs w:val="26"/>
        </w:rPr>
        <w:t xml:space="preserve"> – część III</w:t>
      </w:r>
    </w:p>
    <w:p w14:paraId="2CE436B7" w14:textId="02762997" w:rsidR="007F5C1A" w:rsidRPr="00CF2DF8" w:rsidRDefault="007F5C1A">
      <w:pPr>
        <w:pStyle w:val="nrpisma"/>
        <w:numPr>
          <w:ilvl w:val="0"/>
          <w:numId w:val="72"/>
        </w:numPr>
        <w:spacing w:after="0"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Prokuratury Rejonowej w Lipnie ul. Piłsudskiego 15/17</w:t>
      </w:r>
      <w:r w:rsidR="00E530A7">
        <w:rPr>
          <w:bCs/>
          <w:sz w:val="26"/>
          <w:szCs w:val="26"/>
        </w:rPr>
        <w:t xml:space="preserve"> – część IV  </w:t>
      </w:r>
      <w:r>
        <w:rPr>
          <w:bCs/>
          <w:sz w:val="26"/>
          <w:szCs w:val="26"/>
        </w:rPr>
        <w:t xml:space="preserve"> </w:t>
      </w:r>
    </w:p>
    <w:p w14:paraId="7407811C" w14:textId="77777777" w:rsidR="007F5C1A" w:rsidRPr="007D4FD2" w:rsidRDefault="007F5C1A" w:rsidP="007F5C1A">
      <w:pPr>
        <w:pStyle w:val="nrpisma"/>
        <w:spacing w:after="0"/>
        <w:rPr>
          <w:sz w:val="16"/>
          <w:szCs w:val="16"/>
        </w:rPr>
      </w:pPr>
    </w:p>
    <w:p w14:paraId="5EF0FDEA" w14:textId="77777777" w:rsidR="007F5C1A" w:rsidRPr="00075CD3" w:rsidRDefault="007F5C1A" w:rsidP="007F5C1A">
      <w:pPr>
        <w:pStyle w:val="nrpisma"/>
        <w:spacing w:after="0"/>
        <w:jc w:val="center"/>
        <w:rPr>
          <w:b/>
          <w:sz w:val="28"/>
        </w:rPr>
      </w:pPr>
      <w:r w:rsidRPr="00075CD3">
        <w:rPr>
          <w:b/>
          <w:sz w:val="28"/>
        </w:rPr>
        <w:t>Szczegółowy opis przedmiotu zamówienia:</w:t>
      </w:r>
    </w:p>
    <w:p w14:paraId="5E49E5D4" w14:textId="77777777" w:rsidR="007F5C1A" w:rsidRDefault="007F5C1A" w:rsidP="007F5C1A">
      <w:pPr>
        <w:pStyle w:val="nrpisma"/>
        <w:spacing w:after="0"/>
        <w:rPr>
          <w:b/>
          <w:sz w:val="16"/>
          <w:szCs w:val="16"/>
        </w:rPr>
      </w:pPr>
    </w:p>
    <w:p w14:paraId="0D1D5D04" w14:textId="3DEBE846" w:rsidR="007F5C1A" w:rsidRPr="00E530A7" w:rsidRDefault="007F5C1A" w:rsidP="00E530A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E530A7">
        <w:rPr>
          <w:b/>
          <w:sz w:val="26"/>
          <w:szCs w:val="26"/>
          <w:u w:val="single"/>
        </w:rPr>
        <w:t>Sprzątanie Prokuratury Okręgowej we Włocławku  - część I</w:t>
      </w:r>
    </w:p>
    <w:p w14:paraId="3A861781" w14:textId="77777777" w:rsidR="007F5C1A" w:rsidRPr="00CF2DF8" w:rsidRDefault="007F5C1A">
      <w:pPr>
        <w:numPr>
          <w:ilvl w:val="0"/>
          <w:numId w:val="73"/>
        </w:numPr>
        <w:spacing w:line="360" w:lineRule="auto"/>
        <w:jc w:val="both"/>
        <w:rPr>
          <w:bCs/>
          <w:sz w:val="26"/>
          <w:szCs w:val="26"/>
        </w:rPr>
      </w:pPr>
      <w:r w:rsidRPr="00CF2DF8">
        <w:rPr>
          <w:bCs/>
          <w:sz w:val="26"/>
          <w:szCs w:val="26"/>
        </w:rPr>
        <w:t>Kompleksowe utrzymanie czystości obiektu położonego przy ul. O</w:t>
      </w:r>
      <w:r>
        <w:rPr>
          <w:bCs/>
          <w:sz w:val="26"/>
          <w:szCs w:val="26"/>
        </w:rPr>
        <w:t>rlej</w:t>
      </w:r>
      <w:r w:rsidRPr="00CF2DF8">
        <w:rPr>
          <w:bCs/>
          <w:sz w:val="26"/>
          <w:szCs w:val="26"/>
        </w:rPr>
        <w:t xml:space="preserve"> 2 we Włocławku o łącznej powierzchni </w:t>
      </w:r>
      <w:r>
        <w:rPr>
          <w:bCs/>
          <w:sz w:val="26"/>
          <w:szCs w:val="26"/>
        </w:rPr>
        <w:t>829</w:t>
      </w:r>
      <w:r w:rsidRPr="00CF2DF8">
        <w:rPr>
          <w:bCs/>
          <w:sz w:val="26"/>
          <w:szCs w:val="26"/>
        </w:rPr>
        <w:t>,00 m</w:t>
      </w:r>
      <w:r w:rsidRPr="00CF2DF8">
        <w:rPr>
          <w:bCs/>
          <w:sz w:val="26"/>
          <w:szCs w:val="26"/>
          <w:vertAlign w:val="superscript"/>
        </w:rPr>
        <w:t>2</w:t>
      </w:r>
      <w:r w:rsidRPr="00CF2DF8">
        <w:rPr>
          <w:bCs/>
          <w:sz w:val="26"/>
          <w:szCs w:val="26"/>
        </w:rPr>
        <w:t>, polegające</w:t>
      </w:r>
      <w:r>
        <w:rPr>
          <w:bCs/>
          <w:sz w:val="26"/>
          <w:szCs w:val="26"/>
        </w:rPr>
        <w:t xml:space="preserve"> codziennym </w:t>
      </w:r>
      <w:r w:rsidRPr="00CF2DF8">
        <w:rPr>
          <w:bCs/>
          <w:sz w:val="26"/>
          <w:szCs w:val="26"/>
        </w:rPr>
        <w:t>opróżnianiu koszy, segregowaniu śmieci, wymianie wkładów foliowych, umieszczanie nieczystości w kontenerach przeznaczonych do tego celu oraz sprzątaniu pomieszczeń:</w:t>
      </w:r>
    </w:p>
    <w:p w14:paraId="45407A6B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>
        <w:rPr>
          <w:b/>
          <w:sz w:val="26"/>
          <w:szCs w:val="26"/>
        </w:rPr>
        <w:t>b</w:t>
      </w:r>
      <w:r w:rsidRPr="00CF2DF8">
        <w:rPr>
          <w:b/>
          <w:sz w:val="26"/>
          <w:szCs w:val="26"/>
        </w:rPr>
        <w:t>iurowych</w:t>
      </w:r>
      <w:r>
        <w:rPr>
          <w:b/>
          <w:sz w:val="26"/>
          <w:szCs w:val="26"/>
        </w:rPr>
        <w:t xml:space="preserve"> (pokoje)</w:t>
      </w:r>
      <w:r w:rsidRPr="00CF2DF8">
        <w:rPr>
          <w:b/>
          <w:sz w:val="26"/>
          <w:szCs w:val="26"/>
        </w:rPr>
        <w:t xml:space="preserve">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501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89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</w:t>
      </w:r>
    </w:p>
    <w:p w14:paraId="55A52A72" w14:textId="77777777" w:rsidR="007F5C1A" w:rsidRPr="00A56EA1" w:rsidRDefault="007F5C1A">
      <w:pPr>
        <w:numPr>
          <w:ilvl w:val="0"/>
          <w:numId w:val="70"/>
        </w:numPr>
        <w:tabs>
          <w:tab w:val="clear" w:pos="786"/>
          <w:tab w:val="num" w:pos="1276"/>
        </w:tabs>
        <w:spacing w:line="360" w:lineRule="auto"/>
        <w:ind w:left="1276" w:hanging="425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Trzy razy w tygodniu </w:t>
      </w:r>
      <w:r w:rsidRPr="00CF2DF8">
        <w:rPr>
          <w:sz w:val="26"/>
          <w:szCs w:val="26"/>
        </w:rPr>
        <w:t>należy odkurzać: meble</w:t>
      </w:r>
      <w:r>
        <w:rPr>
          <w:sz w:val="26"/>
          <w:szCs w:val="26"/>
        </w:rPr>
        <w:t xml:space="preserve"> biurowe </w:t>
      </w:r>
      <w:r w:rsidRPr="00CF2DF8">
        <w:rPr>
          <w:sz w:val="26"/>
          <w:szCs w:val="26"/>
        </w:rPr>
        <w:t>, sprzęt (za wyjątkiem sprzętu komputerowego), parapety,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myć powierzchnie podłogowe (w sposób właściwy dla ich rodzaju)</w:t>
      </w:r>
      <w:r>
        <w:rPr>
          <w:sz w:val="26"/>
          <w:szCs w:val="26"/>
        </w:rPr>
        <w:t xml:space="preserve">,. </w:t>
      </w:r>
      <w:r w:rsidRPr="001072B8">
        <w:rPr>
          <w:sz w:val="26"/>
          <w:szCs w:val="26"/>
        </w:rPr>
        <w:t>Codziennie należy opróżniać kosze na śmieci i wynosić ich zawartości w workach foliowych do śmietnika zlokalizowanego na zewnątrz budynku.</w:t>
      </w:r>
    </w:p>
    <w:p w14:paraId="3C5A2D82" w14:textId="77777777" w:rsidR="007F5C1A" w:rsidRDefault="007F5C1A">
      <w:pPr>
        <w:numPr>
          <w:ilvl w:val="0"/>
          <w:numId w:val="70"/>
        </w:numPr>
        <w:tabs>
          <w:tab w:val="clear" w:pos="786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tygodniu</w:t>
      </w:r>
      <w:r w:rsidRPr="00CF2DF8">
        <w:rPr>
          <w:sz w:val="26"/>
          <w:szCs w:val="26"/>
        </w:rPr>
        <w:t xml:space="preserve"> należy myć</w:t>
      </w:r>
      <w:r>
        <w:rPr>
          <w:sz w:val="26"/>
          <w:szCs w:val="26"/>
        </w:rPr>
        <w:t xml:space="preserve"> drzwi, futryny, drzwi przesuwne do  szaf, półki, </w:t>
      </w:r>
    </w:p>
    <w:p w14:paraId="6A90A2C0" w14:textId="77777777" w:rsidR="007F5C1A" w:rsidRPr="00CF2DF8" w:rsidRDefault="007F5C1A">
      <w:pPr>
        <w:numPr>
          <w:ilvl w:val="0"/>
          <w:numId w:val="70"/>
        </w:numPr>
        <w:tabs>
          <w:tab w:val="clear" w:pos="786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kaloryfery.</w:t>
      </w:r>
    </w:p>
    <w:p w14:paraId="49C08760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pozostałych</w:t>
      </w:r>
      <w:r w:rsidRPr="00CF2DF8">
        <w:rPr>
          <w:sz w:val="26"/>
          <w:szCs w:val="26"/>
        </w:rPr>
        <w:t xml:space="preserve"> o powierzchni ogółem </w:t>
      </w:r>
      <w:r>
        <w:rPr>
          <w:sz w:val="26"/>
          <w:szCs w:val="26"/>
        </w:rPr>
        <w:t>164</w:t>
      </w:r>
      <w:r w:rsidRPr="00CF2DF8">
        <w:rPr>
          <w:sz w:val="26"/>
          <w:szCs w:val="26"/>
        </w:rPr>
        <w:t>,0</w:t>
      </w:r>
      <w:r>
        <w:rPr>
          <w:sz w:val="26"/>
          <w:szCs w:val="26"/>
        </w:rPr>
        <w:t>7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(hole, korytarze, klatki schodowe, wiatrołap</w:t>
      </w:r>
      <w:r>
        <w:rPr>
          <w:sz w:val="26"/>
          <w:szCs w:val="26"/>
        </w:rPr>
        <w:t>)</w:t>
      </w:r>
      <w:r w:rsidRPr="00CF2DF8">
        <w:rPr>
          <w:sz w:val="26"/>
          <w:szCs w:val="26"/>
        </w:rPr>
        <w:t>, które należy sprzątać w następujący sposób:</w:t>
      </w:r>
    </w:p>
    <w:p w14:paraId="7A164FBA" w14:textId="77777777" w:rsidR="007F5C1A" w:rsidRPr="00CF2DF8" w:rsidRDefault="007F5C1A">
      <w:pPr>
        <w:numPr>
          <w:ilvl w:val="1"/>
          <w:numId w:val="71"/>
        </w:numPr>
        <w:tabs>
          <w:tab w:val="clear" w:pos="1440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trzy razy w tygodniu należy</w:t>
      </w:r>
      <w:r w:rsidRPr="00CF2DF8">
        <w:rPr>
          <w:sz w:val="26"/>
          <w:szCs w:val="26"/>
        </w:rPr>
        <w:t xml:space="preserve"> odkurzać i myć powierzchnie podłogowe, odkurzać meble (stoliki, ławki, krzesła ), parapety oraz</w:t>
      </w:r>
      <w:r>
        <w:rPr>
          <w:sz w:val="26"/>
          <w:szCs w:val="26"/>
        </w:rPr>
        <w:t xml:space="preserve"> codziennie</w:t>
      </w:r>
      <w:r w:rsidRPr="00CF2DF8"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lastRenderedPageBreak/>
        <w:t>opróżniać kosze na śmieci i wynosić ich zawartości w workach foliowych do śmietnika zlokalizowanego na zewnątrz budynku,</w:t>
      </w:r>
      <w:r>
        <w:rPr>
          <w:sz w:val="26"/>
          <w:szCs w:val="26"/>
        </w:rPr>
        <w:t xml:space="preserve"> w okresie jesiennym (plucha) powyższe czynności należy wykonywać codziennie,</w:t>
      </w:r>
    </w:p>
    <w:p w14:paraId="44FD9B51" w14:textId="77777777" w:rsidR="007F5C1A" w:rsidRPr="00794DC0" w:rsidRDefault="007F5C1A">
      <w:pPr>
        <w:numPr>
          <w:ilvl w:val="1"/>
          <w:numId w:val="71"/>
        </w:numPr>
        <w:tabs>
          <w:tab w:val="clear" w:pos="1440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 w:rsidRPr="00794DC0">
        <w:rPr>
          <w:sz w:val="26"/>
          <w:szCs w:val="26"/>
        </w:rPr>
        <w:t>raz w tygodniu należy myć drzwi, futryny, parapety, kaloryfery,</w:t>
      </w:r>
      <w:r>
        <w:rPr>
          <w:sz w:val="26"/>
          <w:szCs w:val="26"/>
        </w:rPr>
        <w:t xml:space="preserve"> </w:t>
      </w:r>
      <w:r w:rsidRPr="00794DC0">
        <w:rPr>
          <w:sz w:val="26"/>
          <w:szCs w:val="26"/>
        </w:rPr>
        <w:t>odbojniki ścienne, meble (stoliki, ławki, krzesła),</w:t>
      </w:r>
    </w:p>
    <w:p w14:paraId="503C38EF" w14:textId="77777777" w:rsidR="007F5C1A" w:rsidRDefault="007F5C1A">
      <w:pPr>
        <w:numPr>
          <w:ilvl w:val="1"/>
          <w:numId w:val="71"/>
        </w:numPr>
        <w:tabs>
          <w:tab w:val="clear" w:pos="1440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trzy razy w tygodniu</w:t>
      </w:r>
      <w:r>
        <w:rPr>
          <w:sz w:val="26"/>
          <w:szCs w:val="26"/>
        </w:rPr>
        <w:t xml:space="preserve"> (poniedziałek, środa, piątek)</w:t>
      </w:r>
      <w:r w:rsidRPr="00CF2DF8">
        <w:rPr>
          <w:sz w:val="26"/>
          <w:szCs w:val="26"/>
        </w:rPr>
        <w:t xml:space="preserve"> myć drzwi oszklone wejściowe oraz ścianki z drzwiami oszklonymi na korytarzach o łącznej powierzchni </w:t>
      </w:r>
      <w:r>
        <w:rPr>
          <w:sz w:val="26"/>
          <w:szCs w:val="26"/>
        </w:rPr>
        <w:t>37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50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</w:t>
      </w:r>
    </w:p>
    <w:p w14:paraId="3160FFBE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sanitarnych </w:t>
      </w:r>
      <w:r w:rsidRPr="00CF2DF8">
        <w:rPr>
          <w:sz w:val="26"/>
          <w:szCs w:val="26"/>
        </w:rPr>
        <w:t>(</w:t>
      </w:r>
      <w:r>
        <w:rPr>
          <w:sz w:val="26"/>
          <w:szCs w:val="26"/>
        </w:rPr>
        <w:t>5</w:t>
      </w:r>
      <w:r w:rsidRPr="00CF2DF8">
        <w:rPr>
          <w:sz w:val="26"/>
          <w:szCs w:val="26"/>
        </w:rPr>
        <w:t xml:space="preserve"> toalet) o powierzchni łącznej </w:t>
      </w:r>
      <w:r>
        <w:rPr>
          <w:sz w:val="26"/>
          <w:szCs w:val="26"/>
        </w:rPr>
        <w:t>23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38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</w:t>
      </w:r>
    </w:p>
    <w:p w14:paraId="713FEA78" w14:textId="77777777" w:rsidR="007F5C1A" w:rsidRPr="00CF2DF8" w:rsidRDefault="007F5C1A">
      <w:pPr>
        <w:numPr>
          <w:ilvl w:val="0"/>
          <w:numId w:val="69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codziennie </w:t>
      </w:r>
      <w:r w:rsidRPr="00CF2DF8">
        <w:rPr>
          <w:sz w:val="26"/>
          <w:szCs w:val="26"/>
        </w:rPr>
        <w:t>należy myć urządzenia sanitarne oraz posadzki środkami czystości przeznaczonymi dla tego typu urządzeń, odkurzać parapety,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czyścić lustra</w:t>
      </w:r>
      <w:r>
        <w:rPr>
          <w:sz w:val="26"/>
          <w:szCs w:val="26"/>
        </w:rPr>
        <w:t xml:space="preserve">, opróżniać kosze na śmieci i </w:t>
      </w:r>
      <w:r w:rsidRPr="00CF2DF8">
        <w:rPr>
          <w:sz w:val="26"/>
          <w:szCs w:val="26"/>
        </w:rPr>
        <w:t>uzupełniać środki higieny osobistej,</w:t>
      </w:r>
    </w:p>
    <w:p w14:paraId="3C13049D" w14:textId="77777777" w:rsidR="007F5C1A" w:rsidRDefault="007F5C1A">
      <w:pPr>
        <w:numPr>
          <w:ilvl w:val="0"/>
          <w:numId w:val="69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należy myć</w:t>
      </w:r>
      <w:r>
        <w:rPr>
          <w:sz w:val="26"/>
          <w:szCs w:val="26"/>
        </w:rPr>
        <w:t xml:space="preserve">  drzwi, futryny,</w:t>
      </w:r>
    </w:p>
    <w:p w14:paraId="40A4E12A" w14:textId="77777777" w:rsidR="007F5C1A" w:rsidRPr="00CF2DF8" w:rsidRDefault="007F5C1A">
      <w:pPr>
        <w:numPr>
          <w:ilvl w:val="0"/>
          <w:numId w:val="69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płytki ścienne, kaloryfery, kratki wentylacyjne</w:t>
      </w:r>
    </w:p>
    <w:p w14:paraId="105ED1D7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serwerowni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11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15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 raz w tygodniu – myć powierzchnię podłogową (w sposób właściwy dla jej rodzaju), meble, drzwi i futrynę, opróżniać kosz na śmieci i wynosić jego zawartość w workach foliowych.</w:t>
      </w:r>
    </w:p>
    <w:p w14:paraId="20A4E6D2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archiwum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59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86</w:t>
      </w:r>
      <w:r w:rsidRPr="00CF2DF8">
        <w:rPr>
          <w:sz w:val="26"/>
          <w:szCs w:val="26"/>
        </w:rPr>
        <w:t>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 raz w tygodniu – kon</w:t>
      </w:r>
      <w:r>
        <w:rPr>
          <w:sz w:val="26"/>
          <w:szCs w:val="26"/>
        </w:rPr>
        <w:t xml:space="preserve">serwacja regałów </w:t>
      </w:r>
      <w:r w:rsidRPr="00CF2DF8">
        <w:rPr>
          <w:sz w:val="26"/>
          <w:szCs w:val="26"/>
        </w:rPr>
        <w:t>stacjonarnych, m</w:t>
      </w:r>
      <w:r>
        <w:rPr>
          <w:sz w:val="26"/>
          <w:szCs w:val="26"/>
        </w:rPr>
        <w:t>ycie podłóg stosownymi środkami ,</w:t>
      </w:r>
    </w:p>
    <w:p w14:paraId="7137C53A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magazyn dowodów rzeczowych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27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21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, które należy sprzątać w następujący sposób: raz w tygodniu – konserwacja regałów, mycie podłóg stosownymi środkami,  </w:t>
      </w:r>
    </w:p>
    <w:p w14:paraId="03963218" w14:textId="77777777" w:rsidR="007F5C1A" w:rsidRPr="00CF2DF8" w:rsidRDefault="007F5C1A">
      <w:pPr>
        <w:numPr>
          <w:ilvl w:val="0"/>
          <w:numId w:val="71"/>
        </w:numPr>
        <w:tabs>
          <w:tab w:val="clear" w:pos="1146"/>
          <w:tab w:val="num" w:pos="851"/>
        </w:tabs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myciu okien wraz z żaluzjami</w:t>
      </w:r>
      <w:r>
        <w:rPr>
          <w:sz w:val="26"/>
          <w:szCs w:val="26"/>
        </w:rPr>
        <w:t>, które odbywać się będzie 2</w:t>
      </w:r>
      <w:r w:rsidRPr="00CF2DF8">
        <w:rPr>
          <w:sz w:val="26"/>
          <w:szCs w:val="26"/>
        </w:rPr>
        <w:t xml:space="preserve"> razy w roku w terminach uzgodnionych z Zamawiającym. Przez umycie okien należy rozumieć: umycie szyb - każdą szybę należy myć oddzielnie od strony </w:t>
      </w:r>
      <w:r w:rsidRPr="00CF2DF8">
        <w:rPr>
          <w:sz w:val="26"/>
          <w:szCs w:val="26"/>
        </w:rPr>
        <w:lastRenderedPageBreak/>
        <w:t xml:space="preserve">wewnętrznej i zewnętrznej - oraz ram i żaluzji. Mycie okien nie wymaga prac alpinistycznych oraz prac z wysięgnika </w:t>
      </w:r>
    </w:p>
    <w:p w14:paraId="340C651D" w14:textId="77777777" w:rsidR="007F5C1A" w:rsidRPr="00CF2DF8" w:rsidRDefault="007F5C1A" w:rsidP="007F5C1A">
      <w:pPr>
        <w:pStyle w:val="nrpisma"/>
        <w:spacing w:after="0" w:line="360" w:lineRule="auto"/>
        <w:ind w:left="851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Ilość okien i żaluzji oraz ich powierzchnia do umycia (w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) – </w:t>
      </w:r>
      <w:r>
        <w:rPr>
          <w:sz w:val="26"/>
          <w:szCs w:val="26"/>
        </w:rPr>
        <w:t>111</w:t>
      </w:r>
      <w:r w:rsidRPr="00CF2DF8">
        <w:rPr>
          <w:sz w:val="26"/>
          <w:szCs w:val="26"/>
        </w:rPr>
        <w:t xml:space="preserve"> ok</w:t>
      </w:r>
      <w:r>
        <w:rPr>
          <w:sz w:val="26"/>
          <w:szCs w:val="26"/>
        </w:rPr>
        <w:t>ien</w:t>
      </w:r>
      <w:r w:rsidRPr="00CF2DF8">
        <w:rPr>
          <w:sz w:val="26"/>
          <w:szCs w:val="26"/>
        </w:rPr>
        <w:t xml:space="preserve"> o łącznej powierzchni </w:t>
      </w:r>
      <w:r>
        <w:rPr>
          <w:sz w:val="26"/>
          <w:szCs w:val="26"/>
        </w:rPr>
        <w:t>249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75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i żaluzji o łącznej powierzchni 1</w:t>
      </w:r>
      <w:r>
        <w:rPr>
          <w:sz w:val="26"/>
          <w:szCs w:val="26"/>
        </w:rPr>
        <w:t>42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40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.</w:t>
      </w:r>
    </w:p>
    <w:p w14:paraId="5A8FCB52" w14:textId="406518B3" w:rsidR="007F5C1A" w:rsidRPr="00CF2DF8" w:rsidRDefault="007F5C1A">
      <w:pPr>
        <w:numPr>
          <w:ilvl w:val="0"/>
          <w:numId w:val="74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Wykonawca zapewnia: sprzęt czyszczący, worki na odpady 120l. mocne, worki na odpady małe 35</w:t>
      </w:r>
      <w:r>
        <w:rPr>
          <w:sz w:val="26"/>
          <w:szCs w:val="26"/>
        </w:rPr>
        <w:t>l.</w:t>
      </w:r>
      <w:r w:rsidRPr="00CF2DF8">
        <w:rPr>
          <w:sz w:val="26"/>
          <w:szCs w:val="26"/>
        </w:rPr>
        <w:t>, ręczniki papierowe (ręczniki składane Z-Z papierowe miękkie, wykonane z</w:t>
      </w:r>
      <w:r w:rsidR="006C142F">
        <w:rPr>
          <w:sz w:val="26"/>
          <w:szCs w:val="26"/>
        </w:rPr>
        <w:t xml:space="preserve"> makulatury</w:t>
      </w:r>
      <w:r w:rsidRPr="00CF2DF8">
        <w:rPr>
          <w:sz w:val="26"/>
          <w:szCs w:val="26"/>
        </w:rPr>
        <w:t>), papier toaletowy (</w:t>
      </w:r>
      <w:r w:rsidR="0052267E">
        <w:rPr>
          <w:sz w:val="26"/>
          <w:szCs w:val="26"/>
        </w:rPr>
        <w:t>dwu</w:t>
      </w:r>
      <w:r w:rsidRPr="00CF2DF8">
        <w:rPr>
          <w:sz w:val="26"/>
          <w:szCs w:val="26"/>
        </w:rPr>
        <w:t>warstwowy, miękki, średnica zewnętrzna 19 cm, wykonany z</w:t>
      </w:r>
      <w:r w:rsidR="0052267E">
        <w:rPr>
          <w:sz w:val="26"/>
          <w:szCs w:val="26"/>
        </w:rPr>
        <w:t xml:space="preserve"> celulozy</w:t>
      </w:r>
      <w:r w:rsidRPr="00CF2DF8">
        <w:rPr>
          <w:sz w:val="26"/>
          <w:szCs w:val="26"/>
        </w:rPr>
        <w:t xml:space="preserve">), mydło toaletowe płynne, higieniczne z odczynnikiem </w:t>
      </w:r>
      <w:proofErr w:type="spellStart"/>
      <w:r w:rsidRPr="00CF2DF8">
        <w:rPr>
          <w:sz w:val="26"/>
          <w:szCs w:val="26"/>
        </w:rPr>
        <w:t>Ph</w:t>
      </w:r>
      <w:proofErr w:type="spellEnd"/>
      <w:r w:rsidRPr="00CF2DF8">
        <w:rPr>
          <w:sz w:val="26"/>
          <w:szCs w:val="26"/>
        </w:rPr>
        <w:t xml:space="preserve"> 5,5 posiadające atest. Środki niezbędne do wykonywania w/w czynności zapewniane są przez Wykonawcę. Wykonawca podczas realizacji zamówienia będzie używał środków czystości o przeznaczeniu i właściwościach odpowiadających rodzajowi sprzątanej powierzchni takich jak: płyn do mycia okien, płyn do mycia płytek ceramicznych i paneli podłog</w:t>
      </w:r>
      <w:r>
        <w:rPr>
          <w:sz w:val="26"/>
          <w:szCs w:val="26"/>
        </w:rPr>
        <w:t xml:space="preserve">owych, płyn do mycia szyb, </w:t>
      </w:r>
      <w:r w:rsidRPr="00CF2DF8">
        <w:rPr>
          <w:sz w:val="26"/>
          <w:szCs w:val="26"/>
        </w:rPr>
        <w:t xml:space="preserve"> preparat do czyszczenia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 wraz z kostkami do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, odświeżacze powietrza w </w:t>
      </w:r>
      <w:proofErr w:type="spellStart"/>
      <w:r w:rsidRPr="00CF2DF8">
        <w:rPr>
          <w:sz w:val="26"/>
          <w:szCs w:val="26"/>
        </w:rPr>
        <w:t>spray’u</w:t>
      </w:r>
      <w:proofErr w:type="spellEnd"/>
      <w:r w:rsidRPr="00CF2DF8">
        <w:rPr>
          <w:sz w:val="26"/>
          <w:szCs w:val="26"/>
        </w:rPr>
        <w:t xml:space="preserve"> oraz w żelu, preparaty do konserwacji i czyszcze</w:t>
      </w:r>
      <w:r>
        <w:rPr>
          <w:sz w:val="26"/>
          <w:szCs w:val="26"/>
        </w:rPr>
        <w:t>nia mebli biurowych, pieluchy tetrowe</w:t>
      </w:r>
      <w:r w:rsidR="00803E61">
        <w:rPr>
          <w:sz w:val="26"/>
          <w:szCs w:val="26"/>
        </w:rPr>
        <w:t xml:space="preserve">, płyn do mycia naczyń i gąbki. 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Zamawiający nie posiada wiedzy o ilości zużywanych środków czystościowych w obiekcie. W celu ułatwienia oszacowania zużycia środków czystościowych należy dodać, iż liczba osób zatrudnionych w tej jednostce wynosi około 50 osób.  Zamawiający zastrzega sobie, aby osoba sprzątająca ubrana była w strój roboczy z identyfikatorem firmowym Wykonawcy</w:t>
      </w:r>
      <w:r w:rsidRPr="00CF2DF8">
        <w:rPr>
          <w:i/>
          <w:sz w:val="26"/>
          <w:szCs w:val="26"/>
        </w:rPr>
        <w:t xml:space="preserve"> </w:t>
      </w:r>
      <w:r w:rsidRPr="00CF2DF8">
        <w:rPr>
          <w:sz w:val="26"/>
          <w:szCs w:val="26"/>
        </w:rPr>
        <w:t>(identyfikator imienny ze zdjęciem)</w:t>
      </w:r>
      <w:r w:rsidRPr="00CF2DF8">
        <w:rPr>
          <w:i/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D04D4">
        <w:rPr>
          <w:sz w:val="26"/>
          <w:szCs w:val="26"/>
        </w:rPr>
        <w:t xml:space="preserve">W przypadku pojawienia się </w:t>
      </w:r>
      <w:r>
        <w:rPr>
          <w:sz w:val="26"/>
          <w:szCs w:val="26"/>
        </w:rPr>
        <w:t>reżim</w:t>
      </w:r>
      <w:r w:rsidR="00ED04D4">
        <w:rPr>
          <w:sz w:val="26"/>
          <w:szCs w:val="26"/>
        </w:rPr>
        <w:t>u</w:t>
      </w:r>
      <w:r>
        <w:rPr>
          <w:sz w:val="26"/>
          <w:szCs w:val="26"/>
        </w:rPr>
        <w:t xml:space="preserve"> sanitarn</w:t>
      </w:r>
      <w:r w:rsidR="00ED04D4">
        <w:rPr>
          <w:sz w:val="26"/>
          <w:szCs w:val="26"/>
        </w:rPr>
        <w:t>ego</w:t>
      </w:r>
      <w:r>
        <w:rPr>
          <w:sz w:val="26"/>
          <w:szCs w:val="26"/>
        </w:rPr>
        <w:t xml:space="preserve"> wynikając</w:t>
      </w:r>
      <w:r w:rsidR="00ED04D4">
        <w:rPr>
          <w:sz w:val="26"/>
          <w:szCs w:val="26"/>
        </w:rPr>
        <w:t>ego</w:t>
      </w:r>
      <w:r>
        <w:rPr>
          <w:sz w:val="26"/>
          <w:szCs w:val="26"/>
        </w:rPr>
        <w:t xml:space="preserve"> z trwania stanu zagrożenia epidemiologicznego (</w:t>
      </w:r>
      <w:r w:rsidR="00ED04D4">
        <w:rPr>
          <w:sz w:val="26"/>
          <w:szCs w:val="26"/>
        </w:rPr>
        <w:t xml:space="preserve">np. </w:t>
      </w:r>
      <w:r>
        <w:rPr>
          <w:sz w:val="26"/>
          <w:szCs w:val="26"/>
        </w:rPr>
        <w:t>COVID-19), pomieszczenia biurowe będą na żądanie dezynfekowane przez firmę sprzątającą.</w:t>
      </w:r>
      <w:r w:rsidRPr="00D478EE">
        <w:rPr>
          <w:sz w:val="26"/>
          <w:szCs w:val="26"/>
        </w:rPr>
        <w:t xml:space="preserve"> </w:t>
      </w:r>
      <w:r>
        <w:rPr>
          <w:sz w:val="26"/>
          <w:szCs w:val="26"/>
        </w:rPr>
        <w:t>Środki do dezynfekcji powierzchni zakupi Zamawiający.</w:t>
      </w:r>
    </w:p>
    <w:p w14:paraId="5977F50F" w14:textId="77777777" w:rsidR="007F5C1A" w:rsidRPr="00CF2DF8" w:rsidRDefault="007F5C1A">
      <w:pPr>
        <w:numPr>
          <w:ilvl w:val="0"/>
          <w:numId w:val="75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Koszty poboru wody i energii elektrycznej w ilości niezbędnej do wykonania przedmiotu zamówienia poniesie Zamawiający.</w:t>
      </w:r>
    </w:p>
    <w:p w14:paraId="6A012C58" w14:textId="77777777" w:rsidR="007F5C1A" w:rsidRPr="00CF2DF8" w:rsidRDefault="007F5C1A">
      <w:pPr>
        <w:numPr>
          <w:ilvl w:val="0"/>
          <w:numId w:val="75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Sprzątanie pomieszczeń</w:t>
      </w:r>
      <w:r>
        <w:rPr>
          <w:sz w:val="26"/>
          <w:szCs w:val="26"/>
        </w:rPr>
        <w:t xml:space="preserve"> ogólnodostępnych</w:t>
      </w:r>
      <w:r w:rsidRPr="00CF2DF8">
        <w:rPr>
          <w:sz w:val="26"/>
          <w:szCs w:val="26"/>
        </w:rPr>
        <w:t xml:space="preserve"> odbywać się będzie po godzinach pracy Prokuratury tj.:</w:t>
      </w:r>
    </w:p>
    <w:p w14:paraId="4A0F1B63" w14:textId="77777777" w:rsidR="007F5C1A" w:rsidRPr="00CF2DF8" w:rsidRDefault="007F5C1A" w:rsidP="007F5C1A">
      <w:pPr>
        <w:pStyle w:val="nrpisma"/>
        <w:spacing w:after="0"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-  w poniedziałki, wtorki, środy, czwartki i piątki </w:t>
      </w:r>
      <w:r w:rsidRPr="00CF2DF8">
        <w:rPr>
          <w:b/>
          <w:sz w:val="26"/>
          <w:szCs w:val="26"/>
        </w:rPr>
        <w:t>od godz. 15</w:t>
      </w:r>
      <w:r w:rsidRPr="00CF2DF8">
        <w:rPr>
          <w:b/>
          <w:sz w:val="26"/>
          <w:szCs w:val="26"/>
          <w:vertAlign w:val="superscript"/>
        </w:rPr>
        <w:t>30</w:t>
      </w:r>
      <w:r w:rsidRPr="00CF2DF8">
        <w:rPr>
          <w:b/>
          <w:sz w:val="26"/>
          <w:szCs w:val="26"/>
        </w:rPr>
        <w:t>,</w:t>
      </w:r>
    </w:p>
    <w:p w14:paraId="409A82A0" w14:textId="77777777" w:rsidR="007F5C1A" w:rsidRPr="00CF2DF8" w:rsidRDefault="007F5C1A" w:rsidP="007F5C1A">
      <w:pPr>
        <w:pStyle w:val="Nagwek"/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- raz w tygodniu pomieszczenie serwerowni w godzinach pracy Prokuratury w obecności informatyka (w ustalonych wcześniej godzinach),</w:t>
      </w:r>
    </w:p>
    <w:p w14:paraId="02920FEB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lastRenderedPageBreak/>
        <w:t>raz w tygodniu w pomieszczeniach archiwum w godzinach pracy Prokuratury w obecności archiwisty,</w:t>
      </w:r>
    </w:p>
    <w:p w14:paraId="38794B0A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w magazynach dowodów rzeczowych w godzinach pracy Prokuratury w obecności pracownika odpowiedzialnego za ten magazyn,</w:t>
      </w:r>
    </w:p>
    <w:p w14:paraId="20409FF8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raz w tygodniu w kancelarii tajnej </w:t>
      </w:r>
      <w:r w:rsidRPr="00CF2DF8">
        <w:rPr>
          <w:sz w:val="26"/>
          <w:szCs w:val="26"/>
        </w:rPr>
        <w:t>w godzinach pracy Prokuratury w obecności pracownika odpowiedzialnego za te pomieszczenia,</w:t>
      </w:r>
    </w:p>
    <w:p w14:paraId="6A45B5B2" w14:textId="77777777" w:rsidR="007F5C1A" w:rsidRPr="00991ABF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dwa razy w tygodniu w sali konferencyjnej </w:t>
      </w:r>
    </w:p>
    <w:p w14:paraId="0F586E3F" w14:textId="77777777" w:rsidR="007F5C1A" w:rsidRPr="00CF2DF8" w:rsidRDefault="007F5C1A">
      <w:pPr>
        <w:numPr>
          <w:ilvl w:val="0"/>
          <w:numId w:val="75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Czynności objęte sprzątaniem:</w:t>
      </w:r>
    </w:p>
    <w:p w14:paraId="4E8A0EAC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„raz w tygodniu”</w:t>
      </w:r>
      <w:r w:rsidRPr="00CF2DF8">
        <w:rPr>
          <w:sz w:val="26"/>
          <w:szCs w:val="26"/>
        </w:rPr>
        <w:t xml:space="preserve"> wykonywać należy w każdy poniedziałek będący dniem roboczym. W przypadku gdy poniedziałek jest dniem wolnym od pracy, czynności objęte sprzątaniem „raz w tygodniu” wykonywać należy w następny dzień roboczy,</w:t>
      </w:r>
    </w:p>
    <w:p w14:paraId="2161C7A2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,,trzy razy w tygodniu” </w:t>
      </w:r>
      <w:r w:rsidRPr="00CF2DF8">
        <w:rPr>
          <w:sz w:val="26"/>
          <w:szCs w:val="26"/>
        </w:rPr>
        <w:t>wykonywać należy w poniedziałek, środę i piątek,</w:t>
      </w:r>
    </w:p>
    <w:p w14:paraId="3F3461F3" w14:textId="77777777" w:rsidR="007F5C1A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,,codziennie” </w:t>
      </w:r>
      <w:r w:rsidRPr="00CF2DF8">
        <w:rPr>
          <w:sz w:val="26"/>
          <w:szCs w:val="26"/>
        </w:rPr>
        <w:t>wykonywać należy 5 dni w tygodniu od poniedziałku do piątku.</w:t>
      </w:r>
    </w:p>
    <w:p w14:paraId="579E87C9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,, co drugi dzień” </w:t>
      </w:r>
      <w:r>
        <w:rPr>
          <w:sz w:val="26"/>
          <w:szCs w:val="26"/>
        </w:rPr>
        <w:t>wykonywać należy 2 dni w tygodniu (wtorek i czwartek).</w:t>
      </w:r>
    </w:p>
    <w:p w14:paraId="77CC020F" w14:textId="77777777" w:rsidR="007F5C1A" w:rsidRPr="00CF2DF8" w:rsidRDefault="007F5C1A">
      <w:pPr>
        <w:numPr>
          <w:ilvl w:val="0"/>
          <w:numId w:val="75"/>
        </w:numPr>
        <w:spacing w:line="360" w:lineRule="auto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t xml:space="preserve">Zamawiający zapewni Wykonawcy pomieszczenie socjalne, przeznaczone do przechowywania urządzeń i środków czystości koniecznych do wykonywania usług. </w:t>
      </w:r>
    </w:p>
    <w:p w14:paraId="6877E3B2" w14:textId="77777777" w:rsidR="007F5C1A" w:rsidRPr="00CF2DF8" w:rsidRDefault="007F5C1A">
      <w:pPr>
        <w:numPr>
          <w:ilvl w:val="0"/>
          <w:numId w:val="75"/>
        </w:numPr>
        <w:spacing w:line="360" w:lineRule="auto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t xml:space="preserve">Zakres prac przewidzianych w niniejszym opisie przedmiotu zamówienia nie obejmuje polimeryzacji podłóg. </w:t>
      </w:r>
    </w:p>
    <w:p w14:paraId="3F5F69C6" w14:textId="7C7EB92C" w:rsidR="007F5C1A" w:rsidRPr="00E530A7" w:rsidRDefault="007F5C1A">
      <w:pPr>
        <w:pStyle w:val="Tekstpodstawowywcity"/>
        <w:numPr>
          <w:ilvl w:val="0"/>
          <w:numId w:val="75"/>
        </w:numPr>
        <w:spacing w:after="0"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W obiekcie występują dwa rodzaje powierzchni podłogowych – płytki ceramiczne o łącznej powierzchni </w:t>
      </w:r>
      <w:r>
        <w:rPr>
          <w:sz w:val="26"/>
          <w:szCs w:val="26"/>
        </w:rPr>
        <w:t>640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37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 xml:space="preserve">2 </w:t>
      </w:r>
      <w:r w:rsidRPr="00CF2DF8">
        <w:rPr>
          <w:b/>
          <w:sz w:val="26"/>
          <w:szCs w:val="26"/>
        </w:rPr>
        <w:t xml:space="preserve">, </w:t>
      </w:r>
      <w:r w:rsidRPr="00CF2DF8">
        <w:rPr>
          <w:sz w:val="26"/>
          <w:szCs w:val="26"/>
        </w:rPr>
        <w:t xml:space="preserve"> oraz parkiet drewniany o łącznej powierzchni </w:t>
      </w:r>
      <w:r>
        <w:rPr>
          <w:sz w:val="26"/>
          <w:szCs w:val="26"/>
        </w:rPr>
        <w:t>64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59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1072B8">
        <w:rPr>
          <w:sz w:val="26"/>
          <w:szCs w:val="26"/>
        </w:rPr>
        <w:t>W</w:t>
      </w:r>
      <w:r w:rsidRPr="001072B8">
        <w:rPr>
          <w:b/>
          <w:sz w:val="26"/>
          <w:szCs w:val="26"/>
        </w:rPr>
        <w:t xml:space="preserve"> </w:t>
      </w:r>
      <w:r w:rsidRPr="001072B8">
        <w:rPr>
          <w:sz w:val="26"/>
          <w:szCs w:val="26"/>
        </w:rPr>
        <w:t xml:space="preserve">toaletach znajduje się </w:t>
      </w:r>
      <w:r>
        <w:rPr>
          <w:sz w:val="26"/>
          <w:szCs w:val="26"/>
        </w:rPr>
        <w:t>5</w:t>
      </w:r>
      <w:r w:rsidRPr="001072B8">
        <w:rPr>
          <w:sz w:val="26"/>
          <w:szCs w:val="26"/>
        </w:rPr>
        <w:t xml:space="preserve"> WC oraz </w:t>
      </w:r>
      <w:r>
        <w:rPr>
          <w:sz w:val="26"/>
          <w:szCs w:val="26"/>
        </w:rPr>
        <w:t>4</w:t>
      </w:r>
      <w:r w:rsidRPr="001072B8">
        <w:rPr>
          <w:sz w:val="26"/>
          <w:szCs w:val="26"/>
        </w:rPr>
        <w:t xml:space="preserve"> pisu</w:t>
      </w:r>
      <w:r>
        <w:rPr>
          <w:sz w:val="26"/>
          <w:szCs w:val="26"/>
        </w:rPr>
        <w:t>ary</w:t>
      </w:r>
      <w:r w:rsidRPr="00D15575">
        <w:rPr>
          <w:sz w:val="26"/>
          <w:szCs w:val="26"/>
        </w:rPr>
        <w:t>.</w:t>
      </w:r>
      <w:r w:rsidRPr="009C432C">
        <w:rPr>
          <w:color w:val="FF0000"/>
          <w:sz w:val="26"/>
          <w:szCs w:val="26"/>
        </w:rPr>
        <w:t xml:space="preserve"> </w:t>
      </w:r>
      <w:r w:rsidRPr="00CF2DF8">
        <w:rPr>
          <w:sz w:val="26"/>
          <w:szCs w:val="26"/>
        </w:rPr>
        <w:t>Regały są konstrukcji metalowej, natomiast półki wykonane są z płyt paździerzowych</w:t>
      </w:r>
      <w:r>
        <w:rPr>
          <w:sz w:val="26"/>
          <w:szCs w:val="26"/>
        </w:rPr>
        <w:t xml:space="preserve"> lub metalowych.</w:t>
      </w:r>
    </w:p>
    <w:p w14:paraId="4A699C3B" w14:textId="2C4159EE" w:rsidR="007F5C1A" w:rsidRPr="00E530A7" w:rsidRDefault="007F5C1A" w:rsidP="00E530A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E530A7">
        <w:rPr>
          <w:b/>
          <w:sz w:val="26"/>
          <w:szCs w:val="26"/>
          <w:u w:val="single"/>
        </w:rPr>
        <w:t>Sprzątanie Prokuratury Rejonowej we Włocławku  - część II</w:t>
      </w:r>
    </w:p>
    <w:p w14:paraId="509B7254" w14:textId="77777777" w:rsidR="007F5C1A" w:rsidRPr="00CF2DF8" w:rsidRDefault="007F5C1A">
      <w:pPr>
        <w:numPr>
          <w:ilvl w:val="0"/>
          <w:numId w:val="82"/>
        </w:numPr>
        <w:spacing w:line="360" w:lineRule="auto"/>
        <w:jc w:val="both"/>
        <w:rPr>
          <w:bCs/>
          <w:sz w:val="26"/>
          <w:szCs w:val="26"/>
        </w:rPr>
      </w:pPr>
      <w:r w:rsidRPr="00CF2DF8">
        <w:rPr>
          <w:bCs/>
          <w:sz w:val="26"/>
          <w:szCs w:val="26"/>
        </w:rPr>
        <w:t>Kompleksowe utrzymanie czystości obiektu położonego przy ul. Okrężnej 2c we Włocławku o łącznej powierzchni 2.066,00 m</w:t>
      </w:r>
      <w:r w:rsidRPr="00CF2DF8">
        <w:rPr>
          <w:bCs/>
          <w:sz w:val="26"/>
          <w:szCs w:val="26"/>
          <w:vertAlign w:val="superscript"/>
        </w:rPr>
        <w:t>2</w:t>
      </w:r>
      <w:r w:rsidRPr="00CF2DF8">
        <w:rPr>
          <w:bCs/>
          <w:sz w:val="26"/>
          <w:szCs w:val="26"/>
        </w:rPr>
        <w:t>, polegające</w:t>
      </w:r>
      <w:r>
        <w:rPr>
          <w:bCs/>
          <w:sz w:val="26"/>
          <w:szCs w:val="26"/>
        </w:rPr>
        <w:t xml:space="preserve"> codziennym </w:t>
      </w:r>
      <w:r w:rsidRPr="00CF2DF8">
        <w:rPr>
          <w:bCs/>
          <w:sz w:val="26"/>
          <w:szCs w:val="26"/>
        </w:rPr>
        <w:t>opróżnianiu koszy, segregowaniu śmieci, wymianie wkładów foliowych, umieszczanie nieczystości w kontenerach przeznaczonych do tego celu oraz sprzątaniu pomieszczeń:</w:t>
      </w:r>
    </w:p>
    <w:p w14:paraId="767DD3C2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b</w:t>
      </w:r>
      <w:r w:rsidRPr="00CF2DF8">
        <w:rPr>
          <w:b/>
          <w:sz w:val="26"/>
          <w:szCs w:val="26"/>
        </w:rPr>
        <w:t>iurowych</w:t>
      </w:r>
      <w:r>
        <w:rPr>
          <w:b/>
          <w:sz w:val="26"/>
          <w:szCs w:val="26"/>
        </w:rPr>
        <w:t xml:space="preserve"> (pokoje)</w:t>
      </w:r>
      <w:r w:rsidRPr="00CF2DF8">
        <w:rPr>
          <w:b/>
          <w:sz w:val="26"/>
          <w:szCs w:val="26"/>
        </w:rPr>
        <w:t xml:space="preserve"> </w:t>
      </w:r>
      <w:r w:rsidRPr="00CF2DF8">
        <w:rPr>
          <w:sz w:val="26"/>
          <w:szCs w:val="26"/>
        </w:rPr>
        <w:t>o powierzchni ogółem 798,00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</w:t>
      </w:r>
    </w:p>
    <w:p w14:paraId="5431B21C" w14:textId="65D8CDAF" w:rsidR="007F5C1A" w:rsidRPr="00A56EA1" w:rsidRDefault="007F5C1A">
      <w:pPr>
        <w:numPr>
          <w:ilvl w:val="0"/>
          <w:numId w:val="78"/>
        </w:numPr>
        <w:tabs>
          <w:tab w:val="clear" w:pos="786"/>
          <w:tab w:val="num" w:pos="1276"/>
        </w:tabs>
        <w:spacing w:line="360" w:lineRule="auto"/>
        <w:ind w:left="1276" w:hanging="425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lastRenderedPageBreak/>
        <w:t xml:space="preserve">Trzy razy w tygodniu </w:t>
      </w:r>
      <w:r w:rsidRPr="00CF2DF8">
        <w:rPr>
          <w:sz w:val="26"/>
          <w:szCs w:val="26"/>
        </w:rPr>
        <w:t>należy odkurzać: meble</w:t>
      </w:r>
      <w:r>
        <w:rPr>
          <w:sz w:val="26"/>
          <w:szCs w:val="26"/>
        </w:rPr>
        <w:t xml:space="preserve"> biurowe</w:t>
      </w:r>
      <w:r w:rsidR="00843E19">
        <w:rPr>
          <w:sz w:val="26"/>
          <w:szCs w:val="26"/>
        </w:rPr>
        <w:t xml:space="preserve"> zwłaszcza ich górną część</w:t>
      </w:r>
      <w:r w:rsidRPr="00CF2DF8">
        <w:rPr>
          <w:sz w:val="26"/>
          <w:szCs w:val="26"/>
        </w:rPr>
        <w:t>, sprzęt (za wyjątkiem sprzętu komputerowego), parapety,</w:t>
      </w:r>
      <w:r w:rsidR="00ED04D4">
        <w:rPr>
          <w:sz w:val="26"/>
          <w:szCs w:val="26"/>
        </w:rPr>
        <w:t xml:space="preserve"> odkurzać i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myć powierzchnie podłogowe (w sposób właściwy dla ich rodzaju)</w:t>
      </w:r>
      <w:r>
        <w:rPr>
          <w:sz w:val="26"/>
          <w:szCs w:val="26"/>
        </w:rPr>
        <w:t xml:space="preserve">,. </w:t>
      </w:r>
      <w:r w:rsidRPr="001072B8">
        <w:rPr>
          <w:sz w:val="26"/>
          <w:szCs w:val="26"/>
        </w:rPr>
        <w:t>Codziennie należy opróżniać kosze na śmieci i wynosić ich zawartości w workach foliowych do śmietnika zlokalizowanego na zewnątrz budynku.</w:t>
      </w:r>
      <w:r w:rsidR="00ED04D4">
        <w:rPr>
          <w:sz w:val="26"/>
          <w:szCs w:val="26"/>
        </w:rPr>
        <w:t xml:space="preserve"> Sprzątanie odkurzaczem wyposażonym w worki jednorazowe, </w:t>
      </w:r>
    </w:p>
    <w:p w14:paraId="118AC719" w14:textId="77777777" w:rsidR="007F5C1A" w:rsidRDefault="007F5C1A">
      <w:pPr>
        <w:numPr>
          <w:ilvl w:val="0"/>
          <w:numId w:val="78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tygodniu</w:t>
      </w:r>
      <w:r w:rsidRPr="00CF2DF8">
        <w:rPr>
          <w:sz w:val="26"/>
          <w:szCs w:val="26"/>
        </w:rPr>
        <w:t xml:space="preserve"> należy myć</w:t>
      </w:r>
      <w:r>
        <w:rPr>
          <w:sz w:val="26"/>
          <w:szCs w:val="26"/>
        </w:rPr>
        <w:t xml:space="preserve"> drzwi, futryny, drzwi przesuwne do  szaf, półki, </w:t>
      </w:r>
    </w:p>
    <w:p w14:paraId="1404C547" w14:textId="7DDBD237" w:rsidR="007F5C1A" w:rsidRPr="00CF2DF8" w:rsidRDefault="007F5C1A">
      <w:pPr>
        <w:numPr>
          <w:ilvl w:val="0"/>
          <w:numId w:val="78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kaloryfery</w:t>
      </w:r>
      <w:r w:rsidR="00ED04D4">
        <w:rPr>
          <w:sz w:val="26"/>
          <w:szCs w:val="26"/>
        </w:rPr>
        <w:t>.</w:t>
      </w:r>
    </w:p>
    <w:p w14:paraId="1610FB4E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pozostałych</w:t>
      </w:r>
      <w:r w:rsidRPr="00CF2DF8">
        <w:rPr>
          <w:sz w:val="26"/>
          <w:szCs w:val="26"/>
        </w:rPr>
        <w:t xml:space="preserve"> o powierzchni ogółem 662,00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(hole, korytarze, klatki schodowe, wiatrołap</w:t>
      </w:r>
      <w:r>
        <w:rPr>
          <w:sz w:val="26"/>
          <w:szCs w:val="26"/>
        </w:rPr>
        <w:t>)</w:t>
      </w:r>
      <w:r w:rsidRPr="00CF2DF8">
        <w:rPr>
          <w:sz w:val="26"/>
          <w:szCs w:val="26"/>
        </w:rPr>
        <w:t>, które należy sprzątać w następujący sposób:</w:t>
      </w:r>
    </w:p>
    <w:p w14:paraId="24858FE4" w14:textId="77777777" w:rsidR="007F5C1A" w:rsidRPr="00CF2DF8" w:rsidRDefault="007F5C1A">
      <w:pPr>
        <w:numPr>
          <w:ilvl w:val="1"/>
          <w:numId w:val="77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trzy razy w tygodniu należy</w:t>
      </w:r>
      <w:r w:rsidRPr="00CF2DF8">
        <w:rPr>
          <w:sz w:val="26"/>
          <w:szCs w:val="26"/>
        </w:rPr>
        <w:t xml:space="preserve"> odkurzać i myć powierzchnie podłogowe, odkurzać meble (stoliki, ławki, krzesła ), parapety oraz</w:t>
      </w:r>
      <w:r>
        <w:rPr>
          <w:sz w:val="26"/>
          <w:szCs w:val="26"/>
        </w:rPr>
        <w:t xml:space="preserve"> codziennie</w:t>
      </w:r>
      <w:r w:rsidRPr="00CF2DF8">
        <w:rPr>
          <w:sz w:val="26"/>
          <w:szCs w:val="26"/>
        </w:rPr>
        <w:t xml:space="preserve"> opróżniać kosze na śmieci i wynosić ich zawartości w workach foliowych do śmietnika zlokalizowanego na zewnątrz budynku,</w:t>
      </w:r>
      <w:r>
        <w:rPr>
          <w:sz w:val="26"/>
          <w:szCs w:val="26"/>
        </w:rPr>
        <w:t xml:space="preserve"> w okresie jesiennym (plucha) powyższe czynności należy wykonywać codziennie,</w:t>
      </w:r>
    </w:p>
    <w:p w14:paraId="32EDEC47" w14:textId="77777777" w:rsidR="007F5C1A" w:rsidRDefault="007F5C1A">
      <w:pPr>
        <w:numPr>
          <w:ilvl w:val="1"/>
          <w:numId w:val="77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należy myć drzwi, futryny, parapety, kaloryfery,</w:t>
      </w:r>
    </w:p>
    <w:p w14:paraId="6C8E4073" w14:textId="47E04E86" w:rsidR="007F5C1A" w:rsidRPr="00CF2DF8" w:rsidRDefault="007F5C1A" w:rsidP="007F5C1A">
      <w:pPr>
        <w:spacing w:line="360" w:lineRule="auto"/>
        <w:ind w:left="1276"/>
        <w:jc w:val="both"/>
        <w:rPr>
          <w:sz w:val="26"/>
          <w:szCs w:val="26"/>
        </w:rPr>
      </w:pPr>
      <w:r>
        <w:rPr>
          <w:sz w:val="26"/>
          <w:szCs w:val="26"/>
        </w:rPr>
        <w:t>odbojniki ścienne,</w:t>
      </w:r>
      <w:r w:rsidRPr="00CF2DF8">
        <w:rPr>
          <w:sz w:val="26"/>
          <w:szCs w:val="26"/>
        </w:rPr>
        <w:t xml:space="preserve"> meble (stoliki, ławki, </w:t>
      </w:r>
      <w:r>
        <w:rPr>
          <w:sz w:val="26"/>
          <w:szCs w:val="26"/>
        </w:rPr>
        <w:t>krzesła)</w:t>
      </w:r>
      <w:r w:rsidRPr="00CF2DF8">
        <w:rPr>
          <w:sz w:val="26"/>
          <w:szCs w:val="26"/>
        </w:rPr>
        <w:t>,</w:t>
      </w:r>
    </w:p>
    <w:p w14:paraId="284B61C2" w14:textId="77777777" w:rsidR="007F5C1A" w:rsidRDefault="007F5C1A">
      <w:pPr>
        <w:numPr>
          <w:ilvl w:val="1"/>
          <w:numId w:val="77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trzy razy w tygodniu</w:t>
      </w:r>
      <w:r>
        <w:rPr>
          <w:sz w:val="26"/>
          <w:szCs w:val="26"/>
        </w:rPr>
        <w:t xml:space="preserve"> (poniedziałek, środa, piątek)</w:t>
      </w:r>
      <w:r w:rsidRPr="00CF2DF8">
        <w:rPr>
          <w:sz w:val="26"/>
          <w:szCs w:val="26"/>
        </w:rPr>
        <w:t xml:space="preserve"> myć drzwi oszklone wejściowe oraz ścianki z drzwiami oszklonymi na korytarzach o łącznej powierzchni 126,80 m</w:t>
      </w:r>
      <w:r w:rsidRPr="00CF2DF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</w:t>
      </w:r>
    </w:p>
    <w:p w14:paraId="6EF20B31" w14:textId="77777777" w:rsidR="007F5C1A" w:rsidRPr="00CF2DF8" w:rsidRDefault="007F5C1A">
      <w:pPr>
        <w:numPr>
          <w:ilvl w:val="1"/>
          <w:numId w:val="77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należy również co drugi dzień </w:t>
      </w:r>
      <w:bookmarkStart w:id="0" w:name="_Hlk503279870"/>
      <w:r>
        <w:rPr>
          <w:sz w:val="26"/>
          <w:szCs w:val="26"/>
        </w:rPr>
        <w:t xml:space="preserve">sprzątać pomieszczenia strefy </w:t>
      </w:r>
      <w:proofErr w:type="spellStart"/>
      <w:r>
        <w:rPr>
          <w:sz w:val="26"/>
          <w:szCs w:val="26"/>
        </w:rPr>
        <w:t>aresztowej</w:t>
      </w:r>
      <w:proofErr w:type="spellEnd"/>
      <w:r>
        <w:rPr>
          <w:sz w:val="26"/>
          <w:szCs w:val="26"/>
        </w:rPr>
        <w:t xml:space="preserve">, </w:t>
      </w:r>
      <w:bookmarkEnd w:id="0"/>
      <w:r>
        <w:rPr>
          <w:sz w:val="26"/>
          <w:szCs w:val="26"/>
        </w:rPr>
        <w:t xml:space="preserve">tak zwany </w:t>
      </w:r>
      <w:proofErr w:type="spellStart"/>
      <w:r>
        <w:rPr>
          <w:sz w:val="26"/>
          <w:szCs w:val="26"/>
        </w:rPr>
        <w:t>przedgaraż</w:t>
      </w:r>
      <w:proofErr w:type="spellEnd"/>
      <w:r>
        <w:rPr>
          <w:sz w:val="26"/>
          <w:szCs w:val="26"/>
        </w:rPr>
        <w:t xml:space="preserve"> (pomieszczenia w strefie przed garażem jednostki). </w:t>
      </w:r>
    </w:p>
    <w:p w14:paraId="56A44E16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sanitarnych </w:t>
      </w:r>
      <w:r w:rsidRPr="00CF2DF8">
        <w:rPr>
          <w:sz w:val="26"/>
          <w:szCs w:val="26"/>
        </w:rPr>
        <w:t>(10 toalet) o powierzchni łącznej 120,00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</w:t>
      </w:r>
    </w:p>
    <w:p w14:paraId="7854826C" w14:textId="77777777" w:rsidR="007F5C1A" w:rsidRPr="00CF2DF8" w:rsidRDefault="007F5C1A">
      <w:pPr>
        <w:numPr>
          <w:ilvl w:val="0"/>
          <w:numId w:val="79"/>
        </w:numPr>
        <w:tabs>
          <w:tab w:val="clear" w:pos="360"/>
          <w:tab w:val="num" w:pos="1276"/>
        </w:tabs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codziennie </w:t>
      </w:r>
      <w:r w:rsidRPr="00CF2DF8">
        <w:rPr>
          <w:sz w:val="26"/>
          <w:szCs w:val="26"/>
        </w:rPr>
        <w:t>należy myć urządzenia sanitarne oraz posadzki środkami czystości przeznaczonymi dla tego typu urządzeń, odkurzać parapety,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czyścić lustra</w:t>
      </w:r>
      <w:r>
        <w:rPr>
          <w:sz w:val="26"/>
          <w:szCs w:val="26"/>
        </w:rPr>
        <w:t xml:space="preserve">, opróżniać kosze na śmieci i </w:t>
      </w:r>
      <w:r w:rsidRPr="00CF2DF8">
        <w:rPr>
          <w:sz w:val="26"/>
          <w:szCs w:val="26"/>
        </w:rPr>
        <w:t>uzupełniać środki higieny osobistej,</w:t>
      </w:r>
    </w:p>
    <w:p w14:paraId="5D1C60AB" w14:textId="77777777" w:rsidR="007F5C1A" w:rsidRDefault="007F5C1A">
      <w:pPr>
        <w:numPr>
          <w:ilvl w:val="0"/>
          <w:numId w:val="79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należy myć</w:t>
      </w:r>
      <w:r>
        <w:rPr>
          <w:sz w:val="26"/>
          <w:szCs w:val="26"/>
        </w:rPr>
        <w:t xml:space="preserve">  drzwi, futryny,</w:t>
      </w:r>
    </w:p>
    <w:p w14:paraId="24B56EA4" w14:textId="77777777" w:rsidR="007F5C1A" w:rsidRPr="00CF2DF8" w:rsidRDefault="007F5C1A">
      <w:pPr>
        <w:numPr>
          <w:ilvl w:val="0"/>
          <w:numId w:val="79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płytki ścienne, kaloryfery, kratki wentylacyjne</w:t>
      </w:r>
    </w:p>
    <w:p w14:paraId="5F626058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lastRenderedPageBreak/>
        <w:t xml:space="preserve">serwerowni </w:t>
      </w:r>
      <w:r w:rsidRPr="00CF2DF8">
        <w:rPr>
          <w:sz w:val="26"/>
          <w:szCs w:val="26"/>
        </w:rPr>
        <w:t>o powierzchni ogółem 24,00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 raz w tygodniu – myć powierzchnię podłogową (w sposób właściwy dla jej rodzaju), meble, drzwi i futrynę, opróżniać kosz na śmieci i wynosić jego zawartość w workach foliowych.</w:t>
      </w:r>
    </w:p>
    <w:p w14:paraId="5C16F6D8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archiwum </w:t>
      </w:r>
      <w:r w:rsidRPr="00CF2DF8">
        <w:rPr>
          <w:sz w:val="26"/>
          <w:szCs w:val="26"/>
        </w:rPr>
        <w:t>o powierzchni ogółem 192,00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które należy sprzątać w następujący sposób: raz w tygodniu – kon</w:t>
      </w:r>
      <w:r>
        <w:rPr>
          <w:sz w:val="26"/>
          <w:szCs w:val="26"/>
        </w:rPr>
        <w:t xml:space="preserve">serwacja regałów </w:t>
      </w:r>
      <w:r w:rsidRPr="00CF2DF8">
        <w:rPr>
          <w:sz w:val="26"/>
          <w:szCs w:val="26"/>
        </w:rPr>
        <w:t>stacjonarnych, m</w:t>
      </w:r>
      <w:r>
        <w:rPr>
          <w:sz w:val="26"/>
          <w:szCs w:val="26"/>
        </w:rPr>
        <w:t>ycie podłóg stosownymi środkami ,</w:t>
      </w:r>
    </w:p>
    <w:p w14:paraId="7808A55E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magazyn dowodów rzeczowych </w:t>
      </w:r>
      <w:r w:rsidRPr="00CF2DF8">
        <w:rPr>
          <w:sz w:val="26"/>
          <w:szCs w:val="26"/>
        </w:rPr>
        <w:t>o powierzchni ogółem 60,00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, które należy sprzątać w następujący sposób: raz w tygodniu – konserwacja regałów, mycie podłóg stosownymi środkami,  </w:t>
      </w:r>
    </w:p>
    <w:p w14:paraId="7EBCEC60" w14:textId="77777777" w:rsidR="007F5C1A" w:rsidRPr="00CF2DF8" w:rsidRDefault="007F5C1A">
      <w:pPr>
        <w:numPr>
          <w:ilvl w:val="0"/>
          <w:numId w:val="77"/>
        </w:numPr>
        <w:spacing w:before="120" w:line="360" w:lineRule="auto"/>
        <w:ind w:left="850" w:hanging="425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myciu okien wraz z żaluzjami</w:t>
      </w:r>
      <w:r>
        <w:rPr>
          <w:sz w:val="26"/>
          <w:szCs w:val="26"/>
        </w:rPr>
        <w:t>, które odbywać się będzie 2</w:t>
      </w:r>
      <w:r w:rsidRPr="00CF2DF8">
        <w:rPr>
          <w:sz w:val="26"/>
          <w:szCs w:val="26"/>
        </w:rPr>
        <w:t xml:space="preserve"> razy w roku w terminach uzgodnionych z Zamawiającym. Przez umycie okien należy rozumieć: umycie szyb - każdą szybę należy myć oddzielnie od strony wewnętrznej i zewnętrznej - oraz ram i żaluzji. Mycie okien nie wymaga prac alpinistycznych oraz prac z wysięgnika </w:t>
      </w:r>
    </w:p>
    <w:p w14:paraId="30C50800" w14:textId="1DF78859" w:rsidR="007F5C1A" w:rsidRPr="00CF2DF8" w:rsidRDefault="007F5C1A" w:rsidP="007F5C1A">
      <w:pPr>
        <w:pStyle w:val="nrpisma"/>
        <w:spacing w:after="0" w:line="360" w:lineRule="auto"/>
        <w:ind w:left="851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Ilość okien i żaluzji oraz ich powierzchnia do umycia (w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) – </w:t>
      </w:r>
      <w:r w:rsidR="000D192D">
        <w:rPr>
          <w:sz w:val="26"/>
          <w:szCs w:val="26"/>
        </w:rPr>
        <w:t>124</w:t>
      </w:r>
      <w:r w:rsidRPr="00CF2DF8">
        <w:rPr>
          <w:sz w:val="26"/>
          <w:szCs w:val="26"/>
        </w:rPr>
        <w:t xml:space="preserve"> okna o łącznej powierzchni </w:t>
      </w:r>
      <w:r w:rsidR="000D192D">
        <w:rPr>
          <w:sz w:val="26"/>
          <w:szCs w:val="26"/>
        </w:rPr>
        <w:t>715</w:t>
      </w:r>
      <w:r w:rsidRPr="00CF2DF8">
        <w:rPr>
          <w:sz w:val="26"/>
          <w:szCs w:val="26"/>
        </w:rPr>
        <w:t>,38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i żaluzji o łącznej powierzchni 196,60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.</w:t>
      </w:r>
    </w:p>
    <w:p w14:paraId="11D0BBD9" w14:textId="3A19970C" w:rsidR="007F5C1A" w:rsidRPr="00CF2DF8" w:rsidRDefault="007F5C1A">
      <w:pPr>
        <w:numPr>
          <w:ilvl w:val="0"/>
          <w:numId w:val="83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Wykonawca zapewnia: sprzęt czyszczący, worki na odpady 120l. mocne, worki na odpady małe 35</w:t>
      </w:r>
      <w:r>
        <w:rPr>
          <w:sz w:val="26"/>
          <w:szCs w:val="26"/>
        </w:rPr>
        <w:t>l.</w:t>
      </w:r>
      <w:r w:rsidRPr="00CF2DF8">
        <w:rPr>
          <w:sz w:val="26"/>
          <w:szCs w:val="26"/>
        </w:rPr>
        <w:t>, ręczniki papierowe (ręczniki</w:t>
      </w:r>
      <w:r>
        <w:rPr>
          <w:sz w:val="26"/>
          <w:szCs w:val="26"/>
        </w:rPr>
        <w:t xml:space="preserve"> wymiennie systemu TORK</w:t>
      </w:r>
      <w:r w:rsidR="00FD44FE">
        <w:rPr>
          <w:sz w:val="26"/>
          <w:szCs w:val="26"/>
        </w:rPr>
        <w:t xml:space="preserve"> MATIC H1</w:t>
      </w:r>
      <w:r w:rsidRPr="00CF2DF8">
        <w:rPr>
          <w:sz w:val="26"/>
          <w:szCs w:val="26"/>
        </w:rPr>
        <w:t>), papier toaletowy (dwuwarstwowy, miękki, średnica zewnętrzna 19 cm, wykonany z</w:t>
      </w:r>
      <w:r w:rsidR="0052267E">
        <w:rPr>
          <w:sz w:val="26"/>
          <w:szCs w:val="26"/>
        </w:rPr>
        <w:t xml:space="preserve"> celulozy</w:t>
      </w:r>
      <w:r w:rsidRPr="00CF2DF8">
        <w:rPr>
          <w:sz w:val="26"/>
          <w:szCs w:val="26"/>
        </w:rPr>
        <w:t xml:space="preserve">), mydło toaletowe płynne, higieniczne z odczynnikiem </w:t>
      </w:r>
      <w:proofErr w:type="spellStart"/>
      <w:r w:rsidRPr="00CF2DF8">
        <w:rPr>
          <w:sz w:val="26"/>
          <w:szCs w:val="26"/>
        </w:rPr>
        <w:t>Ph</w:t>
      </w:r>
      <w:proofErr w:type="spellEnd"/>
      <w:r w:rsidRPr="00CF2DF8">
        <w:rPr>
          <w:sz w:val="26"/>
          <w:szCs w:val="26"/>
        </w:rPr>
        <w:t xml:space="preserve"> 5,5 posiadające atest. Środki niezbędne do wykonywania w/w czynności zapewniane są przez Wykonawcę. Wykonawca podczas realizacji zamówienia będzie używał środków czystości o przeznaczeniu i właściwościach odpowiadających rodzajowi sprzątanej powierzchni takich jak: płyn do mycia okien, płyn do mycia płytek ceramicznych i paneli podłog</w:t>
      </w:r>
      <w:r>
        <w:rPr>
          <w:sz w:val="26"/>
          <w:szCs w:val="26"/>
        </w:rPr>
        <w:t xml:space="preserve">owych, płyn do mycia szyb, </w:t>
      </w:r>
      <w:r w:rsidRPr="00CF2DF8">
        <w:rPr>
          <w:sz w:val="26"/>
          <w:szCs w:val="26"/>
        </w:rPr>
        <w:t xml:space="preserve"> preparat do czyszczenia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 wraz z kostkami do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, odświeżacze powietrza w </w:t>
      </w:r>
      <w:proofErr w:type="spellStart"/>
      <w:r w:rsidRPr="00CF2DF8">
        <w:rPr>
          <w:sz w:val="26"/>
          <w:szCs w:val="26"/>
        </w:rPr>
        <w:t>spray’u</w:t>
      </w:r>
      <w:proofErr w:type="spellEnd"/>
      <w:r w:rsidRPr="00CF2DF8">
        <w:rPr>
          <w:sz w:val="26"/>
          <w:szCs w:val="26"/>
        </w:rPr>
        <w:t xml:space="preserve"> oraz w żelu, preparaty do konserwacji i czyszcze</w:t>
      </w:r>
      <w:r>
        <w:rPr>
          <w:sz w:val="26"/>
          <w:szCs w:val="26"/>
        </w:rPr>
        <w:t>nia mebli biurowych</w:t>
      </w:r>
      <w:r w:rsidR="00FD44FE">
        <w:rPr>
          <w:sz w:val="26"/>
          <w:szCs w:val="26"/>
        </w:rPr>
        <w:t>,</w:t>
      </w:r>
      <w:r w:rsidR="008B2EEE">
        <w:rPr>
          <w:sz w:val="26"/>
          <w:szCs w:val="26"/>
        </w:rPr>
        <w:t xml:space="preserve"> płyn i</w:t>
      </w:r>
      <w:r w:rsidR="00FD44FE">
        <w:rPr>
          <w:sz w:val="26"/>
          <w:szCs w:val="26"/>
        </w:rPr>
        <w:t xml:space="preserve"> gąbki do naczyń</w:t>
      </w:r>
      <w:r w:rsidR="00843E19">
        <w:rPr>
          <w:sz w:val="26"/>
          <w:szCs w:val="26"/>
        </w:rPr>
        <w:t>.</w:t>
      </w:r>
      <w:r w:rsidRPr="00CF2DF8">
        <w:rPr>
          <w:sz w:val="26"/>
          <w:szCs w:val="26"/>
        </w:rPr>
        <w:t xml:space="preserve"> Zamawiający nie posiada wiedzy o ilości zużywanych środków czystościowych w obiekcie. W celu ułatwienia oszacowania zużycia środków czystościowych należy dodać, iż </w:t>
      </w:r>
      <w:r w:rsidRPr="00CF2DF8">
        <w:rPr>
          <w:sz w:val="26"/>
          <w:szCs w:val="26"/>
        </w:rPr>
        <w:lastRenderedPageBreak/>
        <w:t>liczba osób zatrudnionych w tej jednostce wynosi około 50 osób.  Zamawiający zastrzega sobie, aby osoba sprzątająca ubrana była w strój roboczy z identyfikatorem firmowym Wykonawcy</w:t>
      </w:r>
      <w:r w:rsidRPr="00CF2DF8">
        <w:rPr>
          <w:i/>
          <w:sz w:val="26"/>
          <w:szCs w:val="26"/>
        </w:rPr>
        <w:t xml:space="preserve"> </w:t>
      </w:r>
      <w:r w:rsidRPr="00CF2DF8">
        <w:rPr>
          <w:sz w:val="26"/>
          <w:szCs w:val="26"/>
        </w:rPr>
        <w:t>(identyfikator imienny ze zdjęciem)</w:t>
      </w:r>
      <w:r w:rsidRPr="00CF2DF8">
        <w:rPr>
          <w:i/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0D192D">
        <w:rPr>
          <w:sz w:val="26"/>
          <w:szCs w:val="26"/>
        </w:rPr>
        <w:t>W przypadku pojawienia</w:t>
      </w:r>
      <w:r>
        <w:rPr>
          <w:sz w:val="26"/>
          <w:szCs w:val="26"/>
        </w:rPr>
        <w:t xml:space="preserve"> </w:t>
      </w:r>
      <w:r w:rsidR="000D192D">
        <w:rPr>
          <w:sz w:val="26"/>
          <w:szCs w:val="26"/>
        </w:rPr>
        <w:t>się</w:t>
      </w:r>
      <w:r>
        <w:rPr>
          <w:sz w:val="26"/>
          <w:szCs w:val="26"/>
        </w:rPr>
        <w:t xml:space="preserve"> re</w:t>
      </w:r>
      <w:r w:rsidR="000D192D">
        <w:rPr>
          <w:sz w:val="26"/>
          <w:szCs w:val="26"/>
        </w:rPr>
        <w:t>żimu</w:t>
      </w:r>
      <w:r>
        <w:rPr>
          <w:sz w:val="26"/>
          <w:szCs w:val="26"/>
        </w:rPr>
        <w:t xml:space="preserve"> sanitarn</w:t>
      </w:r>
      <w:r w:rsidR="000D192D">
        <w:rPr>
          <w:sz w:val="26"/>
          <w:szCs w:val="26"/>
        </w:rPr>
        <w:t>ego</w:t>
      </w:r>
      <w:r>
        <w:rPr>
          <w:sz w:val="26"/>
          <w:szCs w:val="26"/>
        </w:rPr>
        <w:t xml:space="preserve"> wynikając</w:t>
      </w:r>
      <w:r w:rsidR="000D192D">
        <w:rPr>
          <w:sz w:val="26"/>
          <w:szCs w:val="26"/>
        </w:rPr>
        <w:t>ego</w:t>
      </w:r>
      <w:r>
        <w:rPr>
          <w:sz w:val="26"/>
          <w:szCs w:val="26"/>
        </w:rPr>
        <w:t xml:space="preserve"> z trwania stanu zagrożenia epidemiologicznego (COVID-19), pomieszczenia biurowe będą na żądanie dezynfekowane przez firmę sprzątającą.</w:t>
      </w:r>
      <w:r w:rsidRPr="00D478EE">
        <w:rPr>
          <w:sz w:val="26"/>
          <w:szCs w:val="26"/>
        </w:rPr>
        <w:t xml:space="preserve"> </w:t>
      </w:r>
      <w:r>
        <w:rPr>
          <w:sz w:val="26"/>
          <w:szCs w:val="26"/>
        </w:rPr>
        <w:t>Środki do dezynfekcji powierzchni zakupi Zamawiający.</w:t>
      </w:r>
    </w:p>
    <w:p w14:paraId="0FC33120" w14:textId="77777777" w:rsidR="007F5C1A" w:rsidRPr="00CF2DF8" w:rsidRDefault="007F5C1A">
      <w:pPr>
        <w:numPr>
          <w:ilvl w:val="0"/>
          <w:numId w:val="84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Koszty poboru wody i energii elektrycznej w ilości niezbędnej do wykonania przedmiotu zamówienia poniesie Zamawiający.</w:t>
      </w:r>
    </w:p>
    <w:p w14:paraId="4E40626E" w14:textId="77777777" w:rsidR="007F5C1A" w:rsidRPr="00CF2DF8" w:rsidRDefault="007F5C1A">
      <w:pPr>
        <w:numPr>
          <w:ilvl w:val="0"/>
          <w:numId w:val="84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Sprzątanie pomieszczeń</w:t>
      </w:r>
      <w:r>
        <w:rPr>
          <w:sz w:val="26"/>
          <w:szCs w:val="26"/>
        </w:rPr>
        <w:t xml:space="preserve"> ogólnodostępnych</w:t>
      </w:r>
      <w:r w:rsidRPr="00CF2DF8">
        <w:rPr>
          <w:sz w:val="26"/>
          <w:szCs w:val="26"/>
        </w:rPr>
        <w:t xml:space="preserve"> odbywać się będzie po godzinach pracy Prokuratury tj.:</w:t>
      </w:r>
    </w:p>
    <w:p w14:paraId="170CEC95" w14:textId="77777777" w:rsidR="007F5C1A" w:rsidRPr="00CF2DF8" w:rsidRDefault="007F5C1A" w:rsidP="007F5C1A">
      <w:pPr>
        <w:pStyle w:val="nrpisma"/>
        <w:spacing w:after="0"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-  w poniedziałki, wtorki, środy, czwartki i piątki </w:t>
      </w:r>
      <w:r w:rsidRPr="00CF2DF8">
        <w:rPr>
          <w:b/>
          <w:sz w:val="26"/>
          <w:szCs w:val="26"/>
        </w:rPr>
        <w:t>od godz. 15</w:t>
      </w:r>
      <w:r w:rsidRPr="00CF2DF8">
        <w:rPr>
          <w:b/>
          <w:sz w:val="26"/>
          <w:szCs w:val="26"/>
          <w:vertAlign w:val="superscript"/>
        </w:rPr>
        <w:t>30</w:t>
      </w:r>
      <w:r w:rsidRPr="00CF2DF8">
        <w:rPr>
          <w:b/>
          <w:sz w:val="26"/>
          <w:szCs w:val="26"/>
        </w:rPr>
        <w:t>,</w:t>
      </w:r>
    </w:p>
    <w:p w14:paraId="65DCC2B4" w14:textId="77777777" w:rsidR="007F5C1A" w:rsidRPr="00CF2DF8" w:rsidRDefault="007F5C1A" w:rsidP="007F5C1A">
      <w:pPr>
        <w:pStyle w:val="Nagwek"/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- raz w tygodniu pomieszczenie serwerowni w godzinach pracy Prokuratury w obecności informatyka (w ustalonych wcześniej godzinach),</w:t>
      </w:r>
    </w:p>
    <w:p w14:paraId="61266488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w pomieszczeniach archiwum w godzinach pracy Prokuratury w obecności archiwisty,</w:t>
      </w:r>
    </w:p>
    <w:p w14:paraId="18EB99E3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raz w tygodniu w magazynach dowodów rzeczowych w godzinach pracy Prokuratury w obecności pracownika odpowiedzialnego za ten magazyn,</w:t>
      </w:r>
    </w:p>
    <w:p w14:paraId="217B6332" w14:textId="77777777" w:rsidR="007F5C1A" w:rsidRPr="00CF2DF8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raz w tygodniu w kancelarii tajnej </w:t>
      </w:r>
      <w:r w:rsidRPr="00CF2DF8">
        <w:rPr>
          <w:sz w:val="26"/>
          <w:szCs w:val="26"/>
        </w:rPr>
        <w:t>w godzinach pracy Prokuratury w obecności pracownika odpowiedzialnego za te pomieszczenia,</w:t>
      </w:r>
    </w:p>
    <w:p w14:paraId="159944D1" w14:textId="77777777" w:rsidR="007F5C1A" w:rsidRPr="00991ABF" w:rsidRDefault="007F5C1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dwa razy w tygodniu w sali konferencyjnej i bibliotec</w:t>
      </w:r>
      <w:r>
        <w:rPr>
          <w:sz w:val="26"/>
          <w:szCs w:val="26"/>
        </w:rPr>
        <w:t>e</w:t>
      </w:r>
      <w:r w:rsidRPr="00CF2DF8">
        <w:rPr>
          <w:sz w:val="26"/>
          <w:szCs w:val="26"/>
        </w:rPr>
        <w:t>,</w:t>
      </w:r>
    </w:p>
    <w:p w14:paraId="33F1BCA0" w14:textId="77777777" w:rsidR="007F5C1A" w:rsidRPr="00CF2DF8" w:rsidRDefault="007F5C1A">
      <w:pPr>
        <w:numPr>
          <w:ilvl w:val="0"/>
          <w:numId w:val="84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Czynności objęte sprzątaniem:</w:t>
      </w:r>
    </w:p>
    <w:p w14:paraId="5BDE1087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>„raz w tygodniu”</w:t>
      </w:r>
      <w:r w:rsidRPr="00CF2DF8">
        <w:rPr>
          <w:sz w:val="26"/>
          <w:szCs w:val="26"/>
        </w:rPr>
        <w:t xml:space="preserve"> wykonywać należy w każdy poniedziałek będący dniem roboczym. W przypadku gdy poniedziałek jest dniem wolnym od pracy, czynności objęte sprzątaniem „raz w tygodniu” wykonywać należy w następny dzień roboczy,</w:t>
      </w:r>
    </w:p>
    <w:p w14:paraId="712CF30A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,,trzy razy w tygodniu” </w:t>
      </w:r>
      <w:r w:rsidRPr="00CF2DF8">
        <w:rPr>
          <w:sz w:val="26"/>
          <w:szCs w:val="26"/>
        </w:rPr>
        <w:t>wykonywać należy w poniedziałek, środę i piątek,</w:t>
      </w:r>
    </w:p>
    <w:p w14:paraId="6474CB54" w14:textId="77777777" w:rsidR="007F5C1A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 w:rsidRPr="00CF2DF8">
        <w:rPr>
          <w:b/>
          <w:sz w:val="26"/>
          <w:szCs w:val="26"/>
        </w:rPr>
        <w:t xml:space="preserve">,,codziennie” </w:t>
      </w:r>
      <w:r w:rsidRPr="00CF2DF8">
        <w:rPr>
          <w:sz w:val="26"/>
          <w:szCs w:val="26"/>
        </w:rPr>
        <w:t>wykonywać należy 5 dni w tygodniu od poniedziałku do piątku.</w:t>
      </w:r>
    </w:p>
    <w:p w14:paraId="6FA949BA" w14:textId="77777777" w:rsidR="007F5C1A" w:rsidRPr="00CF2DF8" w:rsidRDefault="007F5C1A">
      <w:pPr>
        <w:pStyle w:val="Nagwek"/>
        <w:numPr>
          <w:ilvl w:val="0"/>
          <w:numId w:val="68"/>
        </w:numPr>
        <w:tabs>
          <w:tab w:val="clear" w:pos="360"/>
          <w:tab w:val="clear" w:pos="4536"/>
          <w:tab w:val="clear" w:pos="9072"/>
          <w:tab w:val="num" w:pos="709"/>
        </w:tabs>
        <w:spacing w:line="360" w:lineRule="auto"/>
        <w:ind w:left="709" w:hanging="28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,, co drugi dzień” </w:t>
      </w:r>
      <w:r>
        <w:rPr>
          <w:sz w:val="26"/>
          <w:szCs w:val="26"/>
        </w:rPr>
        <w:t>wykonywać należy 2 dni w tygodniu (wtorek i czwartek).</w:t>
      </w:r>
    </w:p>
    <w:p w14:paraId="4C7E5A35" w14:textId="77777777" w:rsidR="007F5C1A" w:rsidRPr="00CF2DF8" w:rsidRDefault="007F5C1A">
      <w:pPr>
        <w:numPr>
          <w:ilvl w:val="0"/>
          <w:numId w:val="84"/>
        </w:numPr>
        <w:spacing w:line="360" w:lineRule="auto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t xml:space="preserve">Zamawiający zapewni Wykonawcy pomieszczenie socjalne, przeznaczone do przechowywania urządzeń i środków czystości koniecznych do wykonywania usług. </w:t>
      </w:r>
    </w:p>
    <w:p w14:paraId="265783FD" w14:textId="77777777" w:rsidR="007F5C1A" w:rsidRPr="00CF2DF8" w:rsidRDefault="007F5C1A">
      <w:pPr>
        <w:numPr>
          <w:ilvl w:val="0"/>
          <w:numId w:val="84"/>
        </w:numPr>
        <w:spacing w:line="360" w:lineRule="auto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lastRenderedPageBreak/>
        <w:t xml:space="preserve">Zakres prac przewidzianych w niniejszym opisie przedmiotu zamówienia nie obejmuje polimeryzacji podłóg. </w:t>
      </w:r>
    </w:p>
    <w:p w14:paraId="066F477F" w14:textId="250256D4" w:rsidR="007F5C1A" w:rsidRDefault="007F5C1A">
      <w:pPr>
        <w:pStyle w:val="Tekstpodstawowywcity"/>
        <w:numPr>
          <w:ilvl w:val="0"/>
          <w:numId w:val="84"/>
        </w:numPr>
        <w:spacing w:after="0"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W obiekcie występuj</w:t>
      </w:r>
      <w:r w:rsidR="000D192D">
        <w:rPr>
          <w:sz w:val="26"/>
          <w:szCs w:val="26"/>
        </w:rPr>
        <w:t>e</w:t>
      </w:r>
      <w:r w:rsidRPr="00CF2DF8">
        <w:rPr>
          <w:sz w:val="26"/>
          <w:szCs w:val="26"/>
        </w:rPr>
        <w:t xml:space="preserve"> </w:t>
      </w:r>
      <w:r w:rsidR="000D192D">
        <w:rPr>
          <w:sz w:val="26"/>
          <w:szCs w:val="26"/>
        </w:rPr>
        <w:t>jeden</w:t>
      </w:r>
      <w:r w:rsidRPr="00CF2DF8">
        <w:rPr>
          <w:sz w:val="26"/>
          <w:szCs w:val="26"/>
        </w:rPr>
        <w:t xml:space="preserve"> rodzaj powierzchni podłogowych – płytki ceramiczne o łącznej powierzchni </w:t>
      </w:r>
      <w:r w:rsidR="000D192D">
        <w:rPr>
          <w:sz w:val="26"/>
          <w:szCs w:val="26"/>
        </w:rPr>
        <w:t>2</w:t>
      </w:r>
      <w:r w:rsidRPr="00CF2DF8">
        <w:rPr>
          <w:sz w:val="26"/>
          <w:szCs w:val="26"/>
        </w:rPr>
        <w:t>.</w:t>
      </w:r>
      <w:r w:rsidR="000D192D">
        <w:rPr>
          <w:sz w:val="26"/>
          <w:szCs w:val="26"/>
        </w:rPr>
        <w:t>065</w:t>
      </w:r>
      <w:r w:rsidRPr="00CF2DF8">
        <w:rPr>
          <w:sz w:val="26"/>
          <w:szCs w:val="26"/>
        </w:rPr>
        <w:t xml:space="preserve">,80 </w:t>
      </w:r>
      <w:r w:rsidRPr="000D192D">
        <w:rPr>
          <w:sz w:val="26"/>
          <w:szCs w:val="26"/>
        </w:rPr>
        <w:t>m2</w:t>
      </w:r>
      <w:r w:rsidR="000D192D">
        <w:rPr>
          <w:sz w:val="26"/>
          <w:szCs w:val="26"/>
        </w:rPr>
        <w:t xml:space="preserve"> .</w:t>
      </w:r>
      <w:r w:rsidRPr="000D192D">
        <w:rPr>
          <w:sz w:val="26"/>
          <w:szCs w:val="26"/>
        </w:rPr>
        <w:t>Wykładziny</w:t>
      </w:r>
      <w:r w:rsidRPr="00CF2DF8">
        <w:rPr>
          <w:sz w:val="26"/>
          <w:szCs w:val="26"/>
        </w:rPr>
        <w:t xml:space="preserve"> dywanowe zajmują łącznie 47,56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. </w:t>
      </w:r>
      <w:r w:rsidRPr="001072B8">
        <w:rPr>
          <w:sz w:val="26"/>
          <w:szCs w:val="26"/>
        </w:rPr>
        <w:t>W</w:t>
      </w:r>
      <w:r w:rsidRPr="001072B8">
        <w:rPr>
          <w:b/>
          <w:sz w:val="26"/>
          <w:szCs w:val="26"/>
        </w:rPr>
        <w:t xml:space="preserve"> </w:t>
      </w:r>
      <w:r w:rsidRPr="001072B8">
        <w:rPr>
          <w:sz w:val="26"/>
          <w:szCs w:val="26"/>
        </w:rPr>
        <w:t xml:space="preserve">toaletach znajduje się 18 WC oraz </w:t>
      </w:r>
      <w:r w:rsidR="000D192D">
        <w:rPr>
          <w:sz w:val="26"/>
          <w:szCs w:val="26"/>
        </w:rPr>
        <w:t>1</w:t>
      </w:r>
      <w:r w:rsidRPr="001072B8">
        <w:rPr>
          <w:sz w:val="26"/>
          <w:szCs w:val="26"/>
        </w:rPr>
        <w:t xml:space="preserve"> pisu</w:t>
      </w:r>
      <w:r w:rsidR="000D192D">
        <w:rPr>
          <w:sz w:val="26"/>
          <w:szCs w:val="26"/>
        </w:rPr>
        <w:t>ar</w:t>
      </w:r>
      <w:r w:rsidRPr="009C432C">
        <w:rPr>
          <w:color w:val="FF0000"/>
          <w:sz w:val="26"/>
          <w:szCs w:val="26"/>
        </w:rPr>
        <w:t xml:space="preserve">. </w:t>
      </w:r>
      <w:r w:rsidRPr="00CF2DF8">
        <w:rPr>
          <w:sz w:val="26"/>
          <w:szCs w:val="26"/>
        </w:rPr>
        <w:t>Regały są konstrukcji metalowej, natomiast półki wykonane są z płyt paździerzowych.</w:t>
      </w:r>
    </w:p>
    <w:p w14:paraId="76168AA8" w14:textId="77777777" w:rsidR="007F5C1A" w:rsidRDefault="007F5C1A">
      <w:pPr>
        <w:pStyle w:val="Tekstpodstawowywcity"/>
        <w:numPr>
          <w:ilvl w:val="0"/>
          <w:numId w:val="84"/>
        </w:num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Faktura za sprzątanie siedziby Prokuratury Rejonowej we Włocławku będzie  przekazywana w cyklu comiesięcznym przez Wykonawcę bezpośrednio do w/w jednostki w celu potwierdzenia zgodności wykonywania usługi z opisem przedmiotu zamówienia. Termin płatności 30 dni od daty otrzymania faktury.  </w:t>
      </w:r>
    </w:p>
    <w:p w14:paraId="71E37D3D" w14:textId="6E3C3D11" w:rsidR="007F5C1A" w:rsidRPr="00E530A7" w:rsidRDefault="007F5C1A" w:rsidP="00E530A7">
      <w:pPr>
        <w:pStyle w:val="Tekstpodstawowywcity"/>
        <w:spacing w:line="360" w:lineRule="auto"/>
        <w:ind w:left="360"/>
        <w:jc w:val="both"/>
        <w:rPr>
          <w:b/>
          <w:bCs/>
          <w:sz w:val="26"/>
          <w:szCs w:val="26"/>
        </w:rPr>
      </w:pPr>
      <w:r w:rsidRPr="00A65504">
        <w:rPr>
          <w:b/>
          <w:bCs/>
          <w:sz w:val="26"/>
          <w:szCs w:val="26"/>
        </w:rPr>
        <w:t>UWAGA !!</w:t>
      </w:r>
      <w:r>
        <w:rPr>
          <w:b/>
          <w:bCs/>
          <w:sz w:val="26"/>
          <w:szCs w:val="26"/>
        </w:rPr>
        <w:t xml:space="preserve"> W budynku Prokuratury Rejonowej we Włocławku zainstalowany jest system dozowania ręczników papierowych TORK</w:t>
      </w:r>
      <w:r w:rsidR="000D192D">
        <w:rPr>
          <w:b/>
          <w:bCs/>
          <w:sz w:val="26"/>
          <w:szCs w:val="26"/>
        </w:rPr>
        <w:t xml:space="preserve"> MATIC H1</w:t>
      </w:r>
      <w:r w:rsidR="009A1A22"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W związku z faktem, że system doskonale się sprawdza Zamawiający wymaga aby</w:t>
      </w:r>
      <w:r w:rsidR="009A1A22">
        <w:rPr>
          <w:b/>
          <w:bCs/>
          <w:sz w:val="26"/>
          <w:szCs w:val="26"/>
        </w:rPr>
        <w:t xml:space="preserve"> wkłady do niego były dobrej jakości, co nie będzie powodowało uszkodzeń systemu. W przypadku awarii podajnika spowodowanej używaniem papieru słabej jakości lub niekompatybilnego z systemem, kosztami naprawy lub wymiany Zamawiający obciąży Wykonawcę, potrącając koszt naprawy lub wymiany z wynagrodzenia za usługę sprzątania jednostki. </w:t>
      </w:r>
    </w:p>
    <w:p w14:paraId="3F486F9E" w14:textId="139F18CC" w:rsidR="007F5C1A" w:rsidRPr="00E530A7" w:rsidRDefault="007F5C1A" w:rsidP="00E530A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E530A7">
        <w:rPr>
          <w:b/>
          <w:sz w:val="26"/>
          <w:szCs w:val="26"/>
          <w:u w:val="single"/>
        </w:rPr>
        <w:t>Sprzątanie Prokuratury Rejonowej w Aleksandrowie Kujawskim - część III</w:t>
      </w:r>
    </w:p>
    <w:p w14:paraId="58EECDF3" w14:textId="1C5200C1" w:rsidR="007F5C1A" w:rsidRDefault="007F5C1A">
      <w:pPr>
        <w:numPr>
          <w:ilvl w:val="0"/>
          <w:numId w:val="76"/>
        </w:numPr>
        <w:tabs>
          <w:tab w:val="num" w:pos="851"/>
          <w:tab w:val="num" w:pos="1276"/>
        </w:tabs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Kompleksowe utrzymanie czystości obiektu położonego przy ul. Narutowicza 16</w:t>
      </w:r>
      <w:r>
        <w:rPr>
          <w:sz w:val="26"/>
          <w:szCs w:val="26"/>
        </w:rPr>
        <w:t xml:space="preserve"> o łącznej powierzchni 406,60m</w:t>
      </w:r>
      <w:r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w Aleksandrowie Kujawskim, polega na codziennym tj. od poniedziałku do piątku opróżnianiu koszy, segregowaniu śmieci, wymianie wkładów foliowych, umieszczaniu nieczystości w kontenerach przeznaczonych do tego celu oraz sprzątaniu</w:t>
      </w:r>
      <w:r>
        <w:rPr>
          <w:sz w:val="26"/>
          <w:szCs w:val="26"/>
        </w:rPr>
        <w:t xml:space="preserve"> trzy razy w tygodniu</w:t>
      </w:r>
      <w:r w:rsidRPr="00CF2DF8">
        <w:rPr>
          <w:sz w:val="26"/>
          <w:szCs w:val="26"/>
        </w:rPr>
        <w:t xml:space="preserve"> pomieszczeń biurowych o powierzchni ogółem 270,68 m</w:t>
      </w:r>
      <w:r w:rsidRPr="00CF2DF8">
        <w:rPr>
          <w:sz w:val="26"/>
          <w:szCs w:val="26"/>
          <w:vertAlign w:val="superscript"/>
        </w:rPr>
        <w:t xml:space="preserve">2 </w:t>
      </w:r>
      <w:r w:rsidRPr="00CF2DF8">
        <w:rPr>
          <w:sz w:val="26"/>
          <w:szCs w:val="26"/>
        </w:rPr>
        <w:t>i pomieszczeń pozostałych o powierzchni ogółem 135,92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od poniedziałku do piątku od godziny 15</w:t>
      </w:r>
      <w:r w:rsidRPr="00CF2DF8">
        <w:rPr>
          <w:sz w:val="26"/>
          <w:szCs w:val="26"/>
          <w:vertAlign w:val="superscript"/>
        </w:rPr>
        <w:t>30</w:t>
      </w:r>
      <w:r>
        <w:rPr>
          <w:sz w:val="26"/>
          <w:szCs w:val="26"/>
        </w:rPr>
        <w:t xml:space="preserve">, </w:t>
      </w:r>
      <w:r w:rsidRPr="00CF2DF8">
        <w:rPr>
          <w:sz w:val="26"/>
          <w:szCs w:val="26"/>
        </w:rPr>
        <w:t>a</w:t>
      </w:r>
      <w:r>
        <w:rPr>
          <w:sz w:val="26"/>
          <w:szCs w:val="26"/>
        </w:rPr>
        <w:t xml:space="preserve"> także myciu dwa razy do roku okien w ilości</w:t>
      </w:r>
      <w:r w:rsidRPr="00CF2DF8">
        <w:rPr>
          <w:sz w:val="26"/>
          <w:szCs w:val="26"/>
        </w:rPr>
        <w:t xml:space="preserve"> 22 szt. oraz rolet okiennych i drzwi.</w:t>
      </w:r>
      <w:r w:rsidRPr="00CF2DF8">
        <w:rPr>
          <w:sz w:val="26"/>
          <w:szCs w:val="26"/>
          <w:vertAlign w:val="superscript"/>
        </w:rPr>
        <w:t xml:space="preserve"> </w:t>
      </w:r>
      <w:r w:rsidRPr="00CF2DF8">
        <w:rPr>
          <w:sz w:val="26"/>
          <w:szCs w:val="26"/>
        </w:rPr>
        <w:t>Mycie okien nie wymaga prac alpinistycznych oraz prac z wysięgnika.</w:t>
      </w:r>
      <w:r w:rsidR="009A1A22">
        <w:rPr>
          <w:sz w:val="26"/>
          <w:szCs w:val="26"/>
        </w:rPr>
        <w:t xml:space="preserve"> W przypadku pojawienia się</w:t>
      </w:r>
      <w:r>
        <w:rPr>
          <w:sz w:val="26"/>
          <w:szCs w:val="26"/>
        </w:rPr>
        <w:t xml:space="preserve"> reżim</w:t>
      </w:r>
      <w:r w:rsidR="009A1A22">
        <w:rPr>
          <w:sz w:val="26"/>
          <w:szCs w:val="26"/>
        </w:rPr>
        <w:t>u</w:t>
      </w:r>
      <w:r>
        <w:rPr>
          <w:sz w:val="26"/>
          <w:szCs w:val="26"/>
        </w:rPr>
        <w:t xml:space="preserve"> sanitarn</w:t>
      </w:r>
      <w:r w:rsidR="009A1A22">
        <w:rPr>
          <w:sz w:val="26"/>
          <w:szCs w:val="26"/>
        </w:rPr>
        <w:t>ego</w:t>
      </w:r>
      <w:r>
        <w:rPr>
          <w:sz w:val="26"/>
          <w:szCs w:val="26"/>
        </w:rPr>
        <w:t xml:space="preserve"> wynikając</w:t>
      </w:r>
      <w:r w:rsidR="009A1A22">
        <w:rPr>
          <w:sz w:val="26"/>
          <w:szCs w:val="26"/>
        </w:rPr>
        <w:t>ego</w:t>
      </w:r>
      <w:r>
        <w:rPr>
          <w:sz w:val="26"/>
          <w:szCs w:val="26"/>
        </w:rPr>
        <w:t xml:space="preserve"> z</w:t>
      </w:r>
      <w:r w:rsidR="009A1A22">
        <w:rPr>
          <w:sz w:val="26"/>
          <w:szCs w:val="26"/>
        </w:rPr>
        <w:t xml:space="preserve">e </w:t>
      </w:r>
      <w:r>
        <w:rPr>
          <w:sz w:val="26"/>
          <w:szCs w:val="26"/>
        </w:rPr>
        <w:t>stanu zagrożenia epidemiologicznego (</w:t>
      </w:r>
      <w:r w:rsidR="009A1A22">
        <w:rPr>
          <w:sz w:val="26"/>
          <w:szCs w:val="26"/>
        </w:rPr>
        <w:t xml:space="preserve"> np. </w:t>
      </w:r>
      <w:r>
        <w:rPr>
          <w:sz w:val="26"/>
          <w:szCs w:val="26"/>
        </w:rPr>
        <w:t>COVID-19), pomieszczenia biurowe będą na żądanie dezynfekowane przez firmę sprzątającą.</w:t>
      </w:r>
      <w:r w:rsidR="009A1A22">
        <w:rPr>
          <w:sz w:val="26"/>
          <w:szCs w:val="26"/>
        </w:rPr>
        <w:t xml:space="preserve"> Środki do dezynfekcji zapewni Zamawiający. </w:t>
      </w:r>
    </w:p>
    <w:p w14:paraId="5C5FBD0A" w14:textId="77777777" w:rsidR="007F5C1A" w:rsidRPr="00CF2DF8" w:rsidRDefault="007F5C1A">
      <w:pPr>
        <w:numPr>
          <w:ilvl w:val="0"/>
          <w:numId w:val="80"/>
        </w:numPr>
        <w:tabs>
          <w:tab w:val="clear" w:pos="1146"/>
        </w:tabs>
        <w:spacing w:before="120" w:line="360" w:lineRule="auto"/>
        <w:ind w:left="70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pokoje biurowe</w:t>
      </w:r>
      <w:r w:rsidRPr="00CF2DF8">
        <w:rPr>
          <w:b/>
          <w:sz w:val="26"/>
          <w:szCs w:val="26"/>
        </w:rPr>
        <w:t xml:space="preserve">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270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68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należy sprzątać w następujący sposób:</w:t>
      </w:r>
    </w:p>
    <w:p w14:paraId="5FE419B3" w14:textId="77777777" w:rsidR="007F5C1A" w:rsidRPr="00A56EA1" w:rsidRDefault="007F5C1A">
      <w:pPr>
        <w:numPr>
          <w:ilvl w:val="0"/>
          <w:numId w:val="81"/>
        </w:numPr>
        <w:tabs>
          <w:tab w:val="clear" w:pos="786"/>
        </w:tabs>
        <w:spacing w:line="360" w:lineRule="auto"/>
        <w:ind w:left="567" w:hanging="21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trzy razy w tygodniu </w:t>
      </w:r>
      <w:r w:rsidRPr="00CF2DF8">
        <w:rPr>
          <w:sz w:val="26"/>
          <w:szCs w:val="26"/>
        </w:rPr>
        <w:t>należy odkurzać: meble</w:t>
      </w:r>
      <w:r>
        <w:rPr>
          <w:sz w:val="26"/>
          <w:szCs w:val="26"/>
        </w:rPr>
        <w:t xml:space="preserve"> biurowe </w:t>
      </w:r>
      <w:r w:rsidRPr="00CF2DF8">
        <w:rPr>
          <w:sz w:val="26"/>
          <w:szCs w:val="26"/>
        </w:rPr>
        <w:t>, sprzęt (za wyjątkiem sprzętu komputerowego), parapety,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myć powierzchnie podłogowe (w sposób właściwy dla ich rodzaju)</w:t>
      </w:r>
      <w:r>
        <w:rPr>
          <w:sz w:val="26"/>
          <w:szCs w:val="26"/>
        </w:rPr>
        <w:t xml:space="preserve">,. </w:t>
      </w:r>
      <w:r w:rsidRPr="001072B8">
        <w:rPr>
          <w:sz w:val="26"/>
          <w:szCs w:val="26"/>
        </w:rPr>
        <w:t>Codziennie należy opróżniać kosze na śmieci i wynosić ich zawartości w workach foliowych do śmietnika zlokalizowanego na zewnątrz budynku.</w:t>
      </w:r>
    </w:p>
    <w:p w14:paraId="4CBAC58A" w14:textId="77777777" w:rsidR="007F5C1A" w:rsidRDefault="007F5C1A">
      <w:pPr>
        <w:numPr>
          <w:ilvl w:val="0"/>
          <w:numId w:val="81"/>
        </w:numPr>
        <w:spacing w:line="360" w:lineRule="auto"/>
        <w:ind w:left="851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tygodniu</w:t>
      </w:r>
      <w:r w:rsidRPr="00CF2DF8">
        <w:rPr>
          <w:sz w:val="26"/>
          <w:szCs w:val="26"/>
        </w:rPr>
        <w:t xml:space="preserve"> należy myć</w:t>
      </w:r>
      <w:r>
        <w:rPr>
          <w:sz w:val="26"/>
          <w:szCs w:val="26"/>
        </w:rPr>
        <w:t xml:space="preserve"> drzwi, futryny, drzwi przesuwne do  szaf, półki, </w:t>
      </w:r>
    </w:p>
    <w:p w14:paraId="34390CFC" w14:textId="77777777" w:rsidR="007F5C1A" w:rsidRPr="00CF2DF8" w:rsidRDefault="007F5C1A">
      <w:pPr>
        <w:numPr>
          <w:ilvl w:val="0"/>
          <w:numId w:val="81"/>
        </w:numPr>
        <w:spacing w:line="360" w:lineRule="auto"/>
        <w:ind w:left="851" w:hanging="426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kaloryfery.</w:t>
      </w:r>
    </w:p>
    <w:p w14:paraId="0BB3EED3" w14:textId="77777777" w:rsidR="007F5C1A" w:rsidRPr="00CF2DF8" w:rsidRDefault="007F5C1A">
      <w:pPr>
        <w:numPr>
          <w:ilvl w:val="0"/>
          <w:numId w:val="80"/>
        </w:numPr>
        <w:tabs>
          <w:tab w:val="clear" w:pos="1146"/>
        </w:tabs>
        <w:spacing w:before="120" w:line="360" w:lineRule="auto"/>
        <w:ind w:left="709" w:hanging="425"/>
        <w:jc w:val="both"/>
        <w:rPr>
          <w:sz w:val="26"/>
          <w:szCs w:val="26"/>
        </w:rPr>
      </w:pPr>
      <w:r>
        <w:rPr>
          <w:b/>
          <w:sz w:val="26"/>
          <w:szCs w:val="26"/>
        </w:rPr>
        <w:t>p</w:t>
      </w:r>
      <w:r w:rsidRPr="00CF2DF8">
        <w:rPr>
          <w:b/>
          <w:sz w:val="26"/>
          <w:szCs w:val="26"/>
        </w:rPr>
        <w:t>ozosta</w:t>
      </w:r>
      <w:r>
        <w:rPr>
          <w:b/>
          <w:sz w:val="26"/>
          <w:szCs w:val="26"/>
        </w:rPr>
        <w:t>łe pomieszczenia</w:t>
      </w:r>
      <w:r w:rsidRPr="00CF2DF8">
        <w:rPr>
          <w:sz w:val="26"/>
          <w:szCs w:val="26"/>
        </w:rPr>
        <w:t xml:space="preserve"> o powierzchni ogółem </w:t>
      </w:r>
      <w:r>
        <w:rPr>
          <w:sz w:val="26"/>
          <w:szCs w:val="26"/>
        </w:rPr>
        <w:t>135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92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(hole, korytarze, </w:t>
      </w:r>
      <w:r>
        <w:rPr>
          <w:sz w:val="26"/>
          <w:szCs w:val="26"/>
        </w:rPr>
        <w:t>WC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)</w:t>
      </w:r>
      <w:r w:rsidRPr="00CF2DF8">
        <w:rPr>
          <w:sz w:val="26"/>
          <w:szCs w:val="26"/>
        </w:rPr>
        <w:t>, które należy sprzątać w następujący sposób:</w:t>
      </w:r>
    </w:p>
    <w:p w14:paraId="10DDCEE0" w14:textId="77777777" w:rsidR="007F5C1A" w:rsidRPr="00CF2DF8" w:rsidRDefault="007F5C1A">
      <w:pPr>
        <w:numPr>
          <w:ilvl w:val="1"/>
          <w:numId w:val="80"/>
        </w:numPr>
        <w:tabs>
          <w:tab w:val="clear" w:pos="1440"/>
        </w:tabs>
        <w:spacing w:line="360" w:lineRule="auto"/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>trzy razy w tygodniu należy</w:t>
      </w:r>
      <w:r w:rsidRPr="00CF2DF8">
        <w:rPr>
          <w:sz w:val="26"/>
          <w:szCs w:val="26"/>
        </w:rPr>
        <w:t xml:space="preserve"> odkurzać i myć powierzchnie podłogowe, odkurzać meble (stoliki, ławki, krzesła ), parapety oraz</w:t>
      </w:r>
      <w:r>
        <w:rPr>
          <w:sz w:val="26"/>
          <w:szCs w:val="26"/>
        </w:rPr>
        <w:t xml:space="preserve"> codziennie</w:t>
      </w:r>
      <w:r w:rsidRPr="00CF2DF8">
        <w:rPr>
          <w:sz w:val="26"/>
          <w:szCs w:val="26"/>
        </w:rPr>
        <w:t xml:space="preserve"> opróżniać kosze na śmieci i wynosić ich zawartości w workach foliowych do śmietnika zlokalizowanego na zewnątrz budynku,</w:t>
      </w:r>
      <w:r>
        <w:rPr>
          <w:sz w:val="26"/>
          <w:szCs w:val="26"/>
        </w:rPr>
        <w:t xml:space="preserve"> w okresie jesiennym (plucha) powyższe czynności należy wykonywać codziennie,</w:t>
      </w:r>
    </w:p>
    <w:p w14:paraId="28562006" w14:textId="77777777" w:rsidR="007F5C1A" w:rsidRPr="00324119" w:rsidRDefault="007F5C1A">
      <w:pPr>
        <w:numPr>
          <w:ilvl w:val="1"/>
          <w:numId w:val="80"/>
        </w:numPr>
        <w:tabs>
          <w:tab w:val="clear" w:pos="1440"/>
        </w:tabs>
        <w:spacing w:line="360" w:lineRule="auto"/>
        <w:ind w:left="709" w:hanging="425"/>
        <w:jc w:val="both"/>
        <w:rPr>
          <w:sz w:val="26"/>
          <w:szCs w:val="26"/>
        </w:rPr>
      </w:pPr>
      <w:r w:rsidRPr="00324119">
        <w:rPr>
          <w:sz w:val="26"/>
          <w:szCs w:val="26"/>
        </w:rPr>
        <w:t>raz w tygodniu należy myć drzwi, futryny, parapety, kaloryfery,</w:t>
      </w:r>
      <w:r>
        <w:rPr>
          <w:sz w:val="26"/>
          <w:szCs w:val="26"/>
        </w:rPr>
        <w:t xml:space="preserve"> </w:t>
      </w:r>
      <w:r w:rsidRPr="00324119">
        <w:rPr>
          <w:sz w:val="26"/>
          <w:szCs w:val="26"/>
        </w:rPr>
        <w:t>odbojniki ścienne, meble (stoliki, ławki, krzesła),</w:t>
      </w:r>
    </w:p>
    <w:p w14:paraId="0B1745F2" w14:textId="77777777" w:rsidR="007F5C1A" w:rsidRPr="00324119" w:rsidRDefault="007F5C1A">
      <w:pPr>
        <w:numPr>
          <w:ilvl w:val="1"/>
          <w:numId w:val="80"/>
        </w:numPr>
        <w:tabs>
          <w:tab w:val="clear" w:pos="1440"/>
        </w:tabs>
        <w:spacing w:line="360" w:lineRule="auto"/>
        <w:ind w:left="709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trzy razy w tygodniu</w:t>
      </w:r>
      <w:r>
        <w:rPr>
          <w:sz w:val="26"/>
          <w:szCs w:val="26"/>
        </w:rPr>
        <w:t xml:space="preserve"> (poniedziałek, środa, piątek)</w:t>
      </w:r>
      <w:r w:rsidRPr="00CF2DF8">
        <w:rPr>
          <w:sz w:val="26"/>
          <w:szCs w:val="26"/>
        </w:rPr>
        <w:t xml:space="preserve"> myć drzwi oszklone wejściowe oraz ścianki z drzwiami oszklonymi na korytarzach o łącznej powierzchni </w:t>
      </w:r>
      <w:r>
        <w:rPr>
          <w:sz w:val="26"/>
          <w:szCs w:val="26"/>
        </w:rPr>
        <w:t>20</w:t>
      </w:r>
      <w:r w:rsidRPr="00CF2DF8">
        <w:rPr>
          <w:sz w:val="26"/>
          <w:szCs w:val="26"/>
        </w:rPr>
        <w:t>,80 m</w:t>
      </w:r>
      <w:r w:rsidRPr="00CF2DF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</w:t>
      </w:r>
    </w:p>
    <w:p w14:paraId="16E31E7F" w14:textId="77777777" w:rsidR="007F5C1A" w:rsidRPr="00CF2DF8" w:rsidRDefault="007F5C1A">
      <w:pPr>
        <w:numPr>
          <w:ilvl w:val="0"/>
          <w:numId w:val="76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Zamawiający zastrzega sobie, aby osoba sprzątająca ubrana była w strój roboczy z identyfikatorem firmowym Wykonawcy</w:t>
      </w:r>
      <w:r w:rsidRPr="00CF2DF8">
        <w:rPr>
          <w:i/>
          <w:sz w:val="26"/>
          <w:szCs w:val="26"/>
        </w:rPr>
        <w:t xml:space="preserve"> </w:t>
      </w:r>
      <w:r w:rsidRPr="00CF2DF8">
        <w:rPr>
          <w:sz w:val="26"/>
          <w:szCs w:val="26"/>
        </w:rPr>
        <w:t>(identyfikator imienny ze zdjęciem)</w:t>
      </w:r>
      <w:r w:rsidRPr="00CF2DF8">
        <w:rPr>
          <w:i/>
          <w:sz w:val="26"/>
          <w:szCs w:val="26"/>
        </w:rPr>
        <w:t>.</w:t>
      </w:r>
      <w:r w:rsidRPr="00CF2DF8">
        <w:rPr>
          <w:sz w:val="26"/>
          <w:szCs w:val="26"/>
        </w:rPr>
        <w:t xml:space="preserve"> </w:t>
      </w:r>
    </w:p>
    <w:p w14:paraId="2215AFDA" w14:textId="166DDE41" w:rsidR="007F5C1A" w:rsidRPr="00CF2DF8" w:rsidRDefault="007F5C1A">
      <w:pPr>
        <w:numPr>
          <w:ilvl w:val="0"/>
          <w:numId w:val="76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Wykonawca zapewnia: sprzęt czyszczący, worki na odpady 120l. mo</w:t>
      </w:r>
      <w:r>
        <w:rPr>
          <w:sz w:val="26"/>
          <w:szCs w:val="26"/>
        </w:rPr>
        <w:t xml:space="preserve">cne, worki na odpady małe 35l, </w:t>
      </w:r>
      <w:r w:rsidRPr="00CF2DF8">
        <w:rPr>
          <w:sz w:val="26"/>
          <w:szCs w:val="26"/>
        </w:rPr>
        <w:t xml:space="preserve">ręczniki papierowe (ręczniki składane Z-Z papierowe miękkie, wykonane z makulatury), papier toaletowy (dwuwarstwowy, miękki, średnica zewnętrzna 19 cm, wykonany z </w:t>
      </w:r>
      <w:r w:rsidR="0052267E">
        <w:rPr>
          <w:sz w:val="26"/>
          <w:szCs w:val="26"/>
        </w:rPr>
        <w:t>celulozy</w:t>
      </w:r>
      <w:r w:rsidRPr="00CF2DF8">
        <w:rPr>
          <w:sz w:val="26"/>
          <w:szCs w:val="26"/>
        </w:rPr>
        <w:t xml:space="preserve">), mydło toaletowe płynne, higieniczne z odczynnikiem </w:t>
      </w:r>
      <w:proofErr w:type="spellStart"/>
      <w:r w:rsidRPr="00CF2DF8">
        <w:rPr>
          <w:sz w:val="26"/>
          <w:szCs w:val="26"/>
        </w:rPr>
        <w:t>Ph</w:t>
      </w:r>
      <w:proofErr w:type="spellEnd"/>
      <w:r w:rsidRPr="00CF2DF8">
        <w:rPr>
          <w:sz w:val="26"/>
          <w:szCs w:val="26"/>
        </w:rPr>
        <w:t xml:space="preserve"> 5,5 posiadające atest. Środki niezbędne do wykonywania ww. czynności zapewniane są przez Wykonawcę. Wykonawca podczas realizacji zamówienia będzie używał środków czystości o przeznaczeniu i właściwościach odpowiadających rodzajowi sprzątanej powierzchni takich jak: płyn do mycia okien, </w:t>
      </w:r>
      <w:r w:rsidRPr="00CF2DF8">
        <w:rPr>
          <w:sz w:val="26"/>
          <w:szCs w:val="26"/>
        </w:rPr>
        <w:lastRenderedPageBreak/>
        <w:t xml:space="preserve">płyn do mycia płytek ceramicznych i paneli podłogowych, płyn do mycia szyb, pasta do polerki podłóg, preparat do czyszczenia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 wraz z kostkami do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, odświeżacze powietrza w </w:t>
      </w:r>
      <w:proofErr w:type="spellStart"/>
      <w:r w:rsidRPr="00CF2DF8">
        <w:rPr>
          <w:sz w:val="26"/>
          <w:szCs w:val="26"/>
        </w:rPr>
        <w:t>spray’u</w:t>
      </w:r>
      <w:proofErr w:type="spellEnd"/>
      <w:r w:rsidRPr="00CF2DF8">
        <w:rPr>
          <w:sz w:val="26"/>
          <w:szCs w:val="26"/>
        </w:rPr>
        <w:t xml:space="preserve"> oraz w żelu, preparaty do konserwacji i czyszczenia mebli biurowych oraz płyn do mycia naczyń</w:t>
      </w:r>
      <w:r w:rsidR="008B2EEE">
        <w:rPr>
          <w:sz w:val="26"/>
          <w:szCs w:val="26"/>
        </w:rPr>
        <w:t xml:space="preserve"> i gąbki do naczyń</w:t>
      </w:r>
      <w:r w:rsidRPr="00CF2DF8">
        <w:rPr>
          <w:sz w:val="26"/>
          <w:szCs w:val="26"/>
        </w:rPr>
        <w:t>. Zamawiający nie posiada wiedzy o ilości zużywanych środków czystościowych w obiekcie. W celu ułatwienia oszacowania zużycia środków czystościowych należy dodać, iż liczba osób zatrudnionych w tej jednostce wynosi około 14 osób.</w:t>
      </w:r>
      <w:r w:rsidRPr="00D478EE">
        <w:rPr>
          <w:sz w:val="26"/>
          <w:szCs w:val="26"/>
        </w:rPr>
        <w:t xml:space="preserve"> </w:t>
      </w:r>
      <w:r>
        <w:rPr>
          <w:sz w:val="26"/>
          <w:szCs w:val="26"/>
        </w:rPr>
        <w:t>Środki do dezynfekcji powierzchni zakupi Zamawiający.</w:t>
      </w:r>
      <w:r w:rsidR="00605FBE">
        <w:rPr>
          <w:sz w:val="26"/>
          <w:szCs w:val="26"/>
        </w:rPr>
        <w:t xml:space="preserve"> </w:t>
      </w:r>
    </w:p>
    <w:p w14:paraId="3507FD23" w14:textId="77777777" w:rsidR="007F5C1A" w:rsidRPr="00CF2DF8" w:rsidRDefault="007F5C1A">
      <w:pPr>
        <w:numPr>
          <w:ilvl w:val="0"/>
          <w:numId w:val="76"/>
        </w:numPr>
        <w:spacing w:line="360" w:lineRule="auto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t xml:space="preserve">Zamawiający zapewni Wykonawcy pomieszczenie socjalne, przeznaczone do przechowywania urządzeń i środków czystości koniecznych do wykonywania usług. </w:t>
      </w:r>
    </w:p>
    <w:p w14:paraId="0E86F15F" w14:textId="77777777" w:rsidR="007F5C1A" w:rsidRDefault="007F5C1A">
      <w:pPr>
        <w:numPr>
          <w:ilvl w:val="0"/>
          <w:numId w:val="76"/>
        </w:numPr>
        <w:spacing w:line="360" w:lineRule="auto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Koszty poboru wody i energii elektrycznej w ilości niezbędnej do wykonania przedmiotu </w:t>
      </w:r>
      <w:r>
        <w:rPr>
          <w:sz w:val="26"/>
          <w:szCs w:val="26"/>
        </w:rPr>
        <w:t>zamówienia poniesie Zamawiający.</w:t>
      </w:r>
    </w:p>
    <w:p w14:paraId="69E69231" w14:textId="77777777" w:rsidR="007F5C1A" w:rsidRDefault="007F5C1A">
      <w:pPr>
        <w:numPr>
          <w:ilvl w:val="0"/>
          <w:numId w:val="7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budynku znajdują się dwa rodzaje powierzchni – panele podłogowe o łącznej powierzchni 75,70m</w:t>
      </w:r>
      <w:r>
        <w:rPr>
          <w:sz w:val="26"/>
          <w:szCs w:val="26"/>
          <w:vertAlign w:val="superscript"/>
        </w:rPr>
        <w:t xml:space="preserve">2 </w:t>
      </w:r>
      <w:r>
        <w:rPr>
          <w:sz w:val="26"/>
          <w:szCs w:val="26"/>
        </w:rPr>
        <w:t>oraz płytki ceramiczne o łącznej 330,90m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. </w:t>
      </w:r>
    </w:p>
    <w:p w14:paraId="4D8342FB" w14:textId="77777777" w:rsidR="007F5C1A" w:rsidRDefault="007F5C1A">
      <w:pPr>
        <w:numPr>
          <w:ilvl w:val="0"/>
          <w:numId w:val="7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Zakres prac przewidzianych w opisie przedmiotu zamówienia nie obejmuje polimeryzacji podłóg. </w:t>
      </w:r>
    </w:p>
    <w:p w14:paraId="7F36FDEC" w14:textId="799435B7" w:rsidR="007F5C1A" w:rsidRPr="00E530A7" w:rsidRDefault="007F5C1A">
      <w:pPr>
        <w:pStyle w:val="Tekstpodstawowywcity"/>
        <w:numPr>
          <w:ilvl w:val="0"/>
          <w:numId w:val="76"/>
        </w:num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Faktura za sprzątanie siedziby Prokuratury Rejonowej w Aleksandrowie Kujawskim będzie  przekazywana w cyklu comiesięcznym przez Wykonawcę bezpośrednio do w/w jednostki w celu potwierdzenia zgodności wykonywania usługi z opisem przedmiotu zamówienia. Termin płatności 30 dni od daty otrzymania faktury. </w:t>
      </w:r>
    </w:p>
    <w:p w14:paraId="7BB839AC" w14:textId="77777777" w:rsidR="007F5C1A" w:rsidRPr="00E530A7" w:rsidRDefault="007F5C1A" w:rsidP="00E530A7">
      <w:pPr>
        <w:tabs>
          <w:tab w:val="num" w:pos="851"/>
          <w:tab w:val="num" w:pos="1276"/>
        </w:tabs>
        <w:spacing w:line="360" w:lineRule="auto"/>
        <w:ind w:left="360"/>
        <w:jc w:val="center"/>
        <w:rPr>
          <w:b/>
          <w:bCs/>
          <w:sz w:val="26"/>
          <w:szCs w:val="26"/>
          <w:u w:val="single"/>
        </w:rPr>
      </w:pPr>
      <w:r w:rsidRPr="00E530A7">
        <w:rPr>
          <w:b/>
          <w:bCs/>
          <w:sz w:val="26"/>
          <w:szCs w:val="26"/>
          <w:u w:val="single"/>
        </w:rPr>
        <w:t>Sprzątanie Prokuratury Rejonowej w Lipnie – część IV</w:t>
      </w:r>
    </w:p>
    <w:p w14:paraId="65896DE6" w14:textId="12A2D727" w:rsidR="007F5C1A" w:rsidRDefault="007F5C1A">
      <w:pPr>
        <w:numPr>
          <w:ilvl w:val="2"/>
          <w:numId w:val="80"/>
        </w:numPr>
        <w:spacing w:line="360" w:lineRule="auto"/>
        <w:ind w:left="284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Kompleksowe utrzymanie czystości obiektu położonego przy ul.</w:t>
      </w:r>
      <w:r>
        <w:rPr>
          <w:sz w:val="26"/>
          <w:szCs w:val="26"/>
        </w:rPr>
        <w:t xml:space="preserve"> Piłsudskiego 15/17</w:t>
      </w:r>
      <w:r w:rsidRPr="00CF2D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w</w:t>
      </w:r>
      <w:r>
        <w:rPr>
          <w:sz w:val="26"/>
          <w:szCs w:val="26"/>
        </w:rPr>
        <w:t xml:space="preserve"> Lipnie o łącznej powierzchni 165,63m</w:t>
      </w:r>
      <w:r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 polega na codziennym tj. od poniedziałku do piątku opróżnianiu koszy, segregowaniu śmieci, wymianie wkładów foliowych, umieszczaniu nieczystości w kontenerach przeznaczonych do tego celu</w:t>
      </w:r>
      <w:r>
        <w:rPr>
          <w:sz w:val="26"/>
          <w:szCs w:val="26"/>
        </w:rPr>
        <w:t xml:space="preserve"> a także trzy razy w tygodniu</w:t>
      </w:r>
      <w:r w:rsidRPr="00CF2DF8">
        <w:rPr>
          <w:sz w:val="26"/>
          <w:szCs w:val="26"/>
        </w:rPr>
        <w:t xml:space="preserve"> sprzątaniu</w:t>
      </w:r>
      <w:r>
        <w:rPr>
          <w:sz w:val="26"/>
          <w:szCs w:val="26"/>
        </w:rPr>
        <w:t>, odkurzaniu i myciu oraz dezynfekcji (</w:t>
      </w:r>
      <w:r w:rsidR="009A1A22">
        <w:rPr>
          <w:sz w:val="26"/>
          <w:szCs w:val="26"/>
        </w:rPr>
        <w:t xml:space="preserve">w przypadku pojawienia się </w:t>
      </w:r>
      <w:r>
        <w:rPr>
          <w:sz w:val="26"/>
          <w:szCs w:val="26"/>
        </w:rPr>
        <w:t>reż</w:t>
      </w:r>
      <w:r w:rsidR="009A1A22">
        <w:rPr>
          <w:sz w:val="26"/>
          <w:szCs w:val="26"/>
        </w:rPr>
        <w:t>imu</w:t>
      </w:r>
      <w:r>
        <w:rPr>
          <w:sz w:val="26"/>
          <w:szCs w:val="26"/>
        </w:rPr>
        <w:t xml:space="preserve"> sanitarn</w:t>
      </w:r>
      <w:r w:rsidR="009A1A22">
        <w:rPr>
          <w:sz w:val="26"/>
          <w:szCs w:val="26"/>
        </w:rPr>
        <w:t>ego</w:t>
      </w:r>
      <w:r>
        <w:rPr>
          <w:sz w:val="26"/>
          <w:szCs w:val="26"/>
        </w:rPr>
        <w:t xml:space="preserve"> wynikając</w:t>
      </w:r>
      <w:r w:rsidR="009A1A22">
        <w:rPr>
          <w:sz w:val="26"/>
          <w:szCs w:val="26"/>
        </w:rPr>
        <w:t>ego</w:t>
      </w:r>
      <w:r>
        <w:rPr>
          <w:sz w:val="26"/>
          <w:szCs w:val="26"/>
        </w:rPr>
        <w:t xml:space="preserve"> z trwania stanu zagrożenia epidemiologicznego</w:t>
      </w:r>
      <w:r w:rsidR="009A1A22">
        <w:rPr>
          <w:sz w:val="26"/>
          <w:szCs w:val="26"/>
        </w:rPr>
        <w:t xml:space="preserve"> np. </w:t>
      </w:r>
      <w:r>
        <w:rPr>
          <w:sz w:val="26"/>
          <w:szCs w:val="26"/>
        </w:rPr>
        <w:t>COVID-19, pomieszczenia biurowe będą na żądanie dezynfekowane przez firmę sprzątającą</w:t>
      </w:r>
      <w:r w:rsidR="009A1A22">
        <w:rPr>
          <w:sz w:val="26"/>
          <w:szCs w:val="26"/>
        </w:rPr>
        <w:t>, środki do dezynfekcji zapewni Zamawiający</w:t>
      </w:r>
      <w:r>
        <w:rPr>
          <w:sz w:val="26"/>
          <w:szCs w:val="26"/>
        </w:rPr>
        <w:t>)</w:t>
      </w:r>
      <w:r w:rsidR="00B0482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pomieszczeń biurowych</w:t>
      </w:r>
      <w:r>
        <w:rPr>
          <w:sz w:val="26"/>
          <w:szCs w:val="26"/>
        </w:rPr>
        <w:t xml:space="preserve"> o łącznej powierzchni 141,51 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i pomieszczeń pozostałych</w:t>
      </w:r>
      <w:r>
        <w:rPr>
          <w:sz w:val="26"/>
          <w:szCs w:val="26"/>
        </w:rPr>
        <w:t xml:space="preserve"> o łącznej powierzchni 24,12 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 xml:space="preserve">od godziny </w:t>
      </w:r>
      <w:r>
        <w:rPr>
          <w:sz w:val="26"/>
          <w:szCs w:val="26"/>
        </w:rPr>
        <w:t>17</w:t>
      </w:r>
      <w:r>
        <w:rPr>
          <w:sz w:val="26"/>
          <w:szCs w:val="26"/>
          <w:vertAlign w:val="superscript"/>
        </w:rPr>
        <w:t>0</w:t>
      </w:r>
      <w:r w:rsidRPr="00CF2DF8"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 xml:space="preserve">, </w:t>
      </w:r>
      <w:r w:rsidRPr="00CF2DF8">
        <w:rPr>
          <w:sz w:val="26"/>
          <w:szCs w:val="26"/>
        </w:rPr>
        <w:t>a</w:t>
      </w:r>
      <w:r>
        <w:rPr>
          <w:sz w:val="26"/>
          <w:szCs w:val="26"/>
        </w:rPr>
        <w:t xml:space="preserve"> także </w:t>
      </w:r>
      <w:r>
        <w:rPr>
          <w:sz w:val="26"/>
          <w:szCs w:val="26"/>
        </w:rPr>
        <w:lastRenderedPageBreak/>
        <w:t xml:space="preserve">myciu dwa razy do roku okien w ilości 23 szt. </w:t>
      </w:r>
      <w:r w:rsidRPr="00CF2DF8">
        <w:rPr>
          <w:sz w:val="26"/>
          <w:szCs w:val="26"/>
        </w:rPr>
        <w:t>oraz rolet okiennych.</w:t>
      </w:r>
      <w:r w:rsidRPr="00CF2DF8">
        <w:rPr>
          <w:sz w:val="26"/>
          <w:szCs w:val="26"/>
          <w:vertAlign w:val="superscript"/>
        </w:rPr>
        <w:t xml:space="preserve"> </w:t>
      </w:r>
      <w:r w:rsidRPr="00CF2DF8">
        <w:rPr>
          <w:sz w:val="26"/>
          <w:szCs w:val="26"/>
        </w:rPr>
        <w:t>Mycie okien nie wymaga prac alpinistycznych oraz prac z wysięgnika.</w:t>
      </w:r>
      <w:r>
        <w:rPr>
          <w:sz w:val="26"/>
          <w:szCs w:val="26"/>
        </w:rPr>
        <w:t xml:space="preserve"> Dodatkowo Zamawiający wymaga aby firma sprzątająca była wyposażona we własny odkurzacz. W jednostce występują </w:t>
      </w:r>
      <w:r w:rsidRPr="002D2084">
        <w:rPr>
          <w:sz w:val="26"/>
          <w:szCs w:val="26"/>
        </w:rPr>
        <w:t>dwa rodzaje</w:t>
      </w:r>
      <w:r>
        <w:rPr>
          <w:sz w:val="26"/>
          <w:szCs w:val="26"/>
        </w:rPr>
        <w:t xml:space="preserve"> powierzchni – panele podłogowe o powierzchni 98,4m</w:t>
      </w:r>
      <w:r>
        <w:rPr>
          <w:sz w:val="26"/>
          <w:szCs w:val="26"/>
          <w:vertAlign w:val="superscript"/>
        </w:rPr>
        <w:t xml:space="preserve">2 </w:t>
      </w:r>
      <w:r>
        <w:rPr>
          <w:sz w:val="26"/>
          <w:szCs w:val="26"/>
        </w:rPr>
        <w:t>oraz płytki ceramiczne o powierzchni 67,23m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.</w:t>
      </w:r>
    </w:p>
    <w:p w14:paraId="6449F87A" w14:textId="77777777" w:rsidR="007F5C1A" w:rsidRPr="00CF2DF8" w:rsidRDefault="007F5C1A">
      <w:pPr>
        <w:numPr>
          <w:ilvl w:val="0"/>
          <w:numId w:val="85"/>
        </w:numPr>
        <w:tabs>
          <w:tab w:val="clear" w:pos="1146"/>
        </w:tabs>
        <w:spacing w:before="120" w:line="360" w:lineRule="auto"/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pokoje biurowe</w:t>
      </w:r>
      <w:r w:rsidRPr="00CF2DF8">
        <w:rPr>
          <w:b/>
          <w:sz w:val="26"/>
          <w:szCs w:val="26"/>
        </w:rPr>
        <w:t xml:space="preserve"> </w:t>
      </w:r>
      <w:r w:rsidRPr="00CF2DF8">
        <w:rPr>
          <w:sz w:val="26"/>
          <w:szCs w:val="26"/>
        </w:rPr>
        <w:t xml:space="preserve">o powierzchni ogółem </w:t>
      </w:r>
      <w:r>
        <w:rPr>
          <w:sz w:val="26"/>
          <w:szCs w:val="26"/>
        </w:rPr>
        <w:t>141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51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należy sprzątać w następujący sposób:</w:t>
      </w:r>
    </w:p>
    <w:p w14:paraId="04CE5E0E" w14:textId="77777777" w:rsidR="007F5C1A" w:rsidRPr="00A56EA1" w:rsidRDefault="007F5C1A">
      <w:pPr>
        <w:numPr>
          <w:ilvl w:val="0"/>
          <w:numId w:val="86"/>
        </w:numPr>
        <w:tabs>
          <w:tab w:val="clear" w:pos="786"/>
        </w:tabs>
        <w:spacing w:line="360" w:lineRule="auto"/>
        <w:ind w:left="141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trzy razy w tygodniu </w:t>
      </w:r>
      <w:r w:rsidRPr="00CF2DF8">
        <w:rPr>
          <w:sz w:val="26"/>
          <w:szCs w:val="26"/>
        </w:rPr>
        <w:t>należy odkurzać: meble</w:t>
      </w:r>
      <w:r>
        <w:rPr>
          <w:sz w:val="26"/>
          <w:szCs w:val="26"/>
        </w:rPr>
        <w:t xml:space="preserve"> biurowe </w:t>
      </w:r>
      <w:r w:rsidRPr="00CF2DF8">
        <w:rPr>
          <w:sz w:val="26"/>
          <w:szCs w:val="26"/>
        </w:rPr>
        <w:t>, sprzęt (za wyjątkiem sprzętu komputerowego), parapety,</w:t>
      </w:r>
      <w:r>
        <w:rPr>
          <w:sz w:val="26"/>
          <w:szCs w:val="26"/>
        </w:rPr>
        <w:t xml:space="preserve"> </w:t>
      </w:r>
      <w:r w:rsidRPr="00CF2DF8">
        <w:rPr>
          <w:sz w:val="26"/>
          <w:szCs w:val="26"/>
        </w:rPr>
        <w:t>myć powierzchnie podłogowe (w sposób właściwy dla ich rodzaju)</w:t>
      </w:r>
      <w:r>
        <w:rPr>
          <w:sz w:val="26"/>
          <w:szCs w:val="26"/>
        </w:rPr>
        <w:t xml:space="preserve">,. </w:t>
      </w:r>
      <w:r w:rsidRPr="001072B8">
        <w:rPr>
          <w:sz w:val="26"/>
          <w:szCs w:val="26"/>
        </w:rPr>
        <w:t>Codziennie należy opróżniać kosze na śmieci i wynosić ich zawartości w workach foliowych do śmietnika zlokalizowanego na zewnątrz budynku.</w:t>
      </w:r>
    </w:p>
    <w:p w14:paraId="7BFAEA9E" w14:textId="77777777" w:rsidR="007F5C1A" w:rsidRDefault="007F5C1A">
      <w:pPr>
        <w:numPr>
          <w:ilvl w:val="0"/>
          <w:numId w:val="86"/>
        </w:numPr>
        <w:spacing w:line="360" w:lineRule="auto"/>
        <w:ind w:left="1560" w:hanging="425"/>
        <w:jc w:val="both"/>
        <w:rPr>
          <w:sz w:val="26"/>
          <w:szCs w:val="26"/>
        </w:rPr>
      </w:pPr>
      <w:r>
        <w:rPr>
          <w:sz w:val="26"/>
          <w:szCs w:val="26"/>
        </w:rPr>
        <w:t>raz w tygodniu</w:t>
      </w:r>
      <w:r w:rsidRPr="00CF2DF8">
        <w:rPr>
          <w:sz w:val="26"/>
          <w:szCs w:val="26"/>
        </w:rPr>
        <w:t xml:space="preserve"> należy myć</w:t>
      </w:r>
      <w:r>
        <w:rPr>
          <w:sz w:val="26"/>
          <w:szCs w:val="26"/>
        </w:rPr>
        <w:t xml:space="preserve"> drzwi, futryny, drzwi przesuwne do  szaf, półki, </w:t>
      </w:r>
    </w:p>
    <w:p w14:paraId="64079DB1" w14:textId="77777777" w:rsidR="007F5C1A" w:rsidRPr="00CF2DF8" w:rsidRDefault="007F5C1A">
      <w:pPr>
        <w:numPr>
          <w:ilvl w:val="0"/>
          <w:numId w:val="86"/>
        </w:numPr>
        <w:spacing w:line="360" w:lineRule="auto"/>
        <w:ind w:left="1418" w:hanging="284"/>
        <w:jc w:val="both"/>
        <w:rPr>
          <w:sz w:val="26"/>
          <w:szCs w:val="26"/>
        </w:rPr>
      </w:pPr>
      <w:r>
        <w:rPr>
          <w:sz w:val="26"/>
          <w:szCs w:val="26"/>
        </w:rPr>
        <w:t>raz w miesiącu należy myć kaloryfery.</w:t>
      </w:r>
    </w:p>
    <w:p w14:paraId="13397787" w14:textId="77777777" w:rsidR="007F5C1A" w:rsidRPr="00CF2DF8" w:rsidRDefault="007F5C1A">
      <w:pPr>
        <w:numPr>
          <w:ilvl w:val="0"/>
          <w:numId w:val="85"/>
        </w:numPr>
        <w:tabs>
          <w:tab w:val="clear" w:pos="1146"/>
        </w:tabs>
        <w:spacing w:before="120" w:line="360" w:lineRule="auto"/>
        <w:ind w:left="567" w:hanging="425"/>
        <w:jc w:val="both"/>
        <w:rPr>
          <w:sz w:val="26"/>
          <w:szCs w:val="26"/>
        </w:rPr>
      </w:pPr>
      <w:r>
        <w:rPr>
          <w:b/>
          <w:sz w:val="26"/>
          <w:szCs w:val="26"/>
        </w:rPr>
        <w:t>p</w:t>
      </w:r>
      <w:r w:rsidRPr="00CF2DF8">
        <w:rPr>
          <w:b/>
          <w:sz w:val="26"/>
          <w:szCs w:val="26"/>
        </w:rPr>
        <w:t>ozosta</w:t>
      </w:r>
      <w:r>
        <w:rPr>
          <w:b/>
          <w:sz w:val="26"/>
          <w:szCs w:val="26"/>
        </w:rPr>
        <w:t>łe pomieszczenia</w:t>
      </w:r>
      <w:r w:rsidRPr="00CF2DF8">
        <w:rPr>
          <w:sz w:val="26"/>
          <w:szCs w:val="26"/>
        </w:rPr>
        <w:t xml:space="preserve"> o powierzchni ogółem </w:t>
      </w:r>
      <w:r>
        <w:rPr>
          <w:sz w:val="26"/>
          <w:szCs w:val="26"/>
        </w:rPr>
        <w:t>24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12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 w:rsidRPr="00CF2DF8">
        <w:rPr>
          <w:sz w:val="26"/>
          <w:szCs w:val="26"/>
        </w:rPr>
        <w:t xml:space="preserve"> (hole, korytarze,</w:t>
      </w:r>
      <w:r>
        <w:rPr>
          <w:sz w:val="26"/>
          <w:szCs w:val="26"/>
        </w:rPr>
        <w:t xml:space="preserve"> WC)</w:t>
      </w:r>
      <w:r w:rsidRPr="00CF2DF8">
        <w:rPr>
          <w:sz w:val="26"/>
          <w:szCs w:val="26"/>
        </w:rPr>
        <w:t>, które należy sprzątać w następujący sposób:</w:t>
      </w:r>
    </w:p>
    <w:p w14:paraId="1EAB42EC" w14:textId="77777777" w:rsidR="007F5C1A" w:rsidRPr="00CF2DF8" w:rsidRDefault="007F5C1A">
      <w:pPr>
        <w:numPr>
          <w:ilvl w:val="1"/>
          <w:numId w:val="85"/>
        </w:numPr>
        <w:spacing w:line="360" w:lineRule="auto"/>
        <w:ind w:left="1276" w:hanging="425"/>
        <w:jc w:val="both"/>
        <w:rPr>
          <w:sz w:val="26"/>
          <w:szCs w:val="26"/>
        </w:rPr>
      </w:pPr>
      <w:r>
        <w:rPr>
          <w:sz w:val="26"/>
          <w:szCs w:val="26"/>
        </w:rPr>
        <w:t>trzy razy w tygodniu należy</w:t>
      </w:r>
      <w:r w:rsidRPr="00CF2DF8">
        <w:rPr>
          <w:sz w:val="26"/>
          <w:szCs w:val="26"/>
        </w:rPr>
        <w:t xml:space="preserve"> odkurzać i myć powierzchnie podłogowe, odkurzać meble (stoliki, ławki, krzesła ), parapety oraz</w:t>
      </w:r>
      <w:r>
        <w:rPr>
          <w:sz w:val="26"/>
          <w:szCs w:val="26"/>
        </w:rPr>
        <w:t xml:space="preserve"> codziennie</w:t>
      </w:r>
      <w:r w:rsidRPr="00CF2DF8">
        <w:rPr>
          <w:sz w:val="26"/>
          <w:szCs w:val="26"/>
        </w:rPr>
        <w:t xml:space="preserve"> opróżniać kosze na śmieci i wynosić ich zawartości w workach foliowych do śmietnika zlokalizowanego na zewnątrz budynku,</w:t>
      </w:r>
      <w:r>
        <w:rPr>
          <w:sz w:val="26"/>
          <w:szCs w:val="26"/>
        </w:rPr>
        <w:t xml:space="preserve"> w okresie jesiennym (plucha) powyższe czynności należy wykonywać codziennie,</w:t>
      </w:r>
    </w:p>
    <w:p w14:paraId="2B331926" w14:textId="77777777" w:rsidR="007F5C1A" w:rsidRPr="00324119" w:rsidRDefault="007F5C1A">
      <w:pPr>
        <w:numPr>
          <w:ilvl w:val="1"/>
          <w:numId w:val="85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324119">
        <w:rPr>
          <w:sz w:val="26"/>
          <w:szCs w:val="26"/>
        </w:rPr>
        <w:t>raz w tygodniu należy myć drzwi, futryny, parapety, kaloryfery,</w:t>
      </w:r>
      <w:r>
        <w:rPr>
          <w:sz w:val="26"/>
          <w:szCs w:val="26"/>
        </w:rPr>
        <w:t xml:space="preserve"> </w:t>
      </w:r>
      <w:r w:rsidRPr="00324119">
        <w:rPr>
          <w:sz w:val="26"/>
          <w:szCs w:val="26"/>
        </w:rPr>
        <w:t>odbojniki ścienne, meble (stoliki, ławki, krzesła),</w:t>
      </w:r>
    </w:p>
    <w:p w14:paraId="6258903C" w14:textId="77777777" w:rsidR="007F5C1A" w:rsidRPr="00916354" w:rsidRDefault="007F5C1A">
      <w:pPr>
        <w:numPr>
          <w:ilvl w:val="1"/>
          <w:numId w:val="85"/>
        </w:numPr>
        <w:spacing w:line="360" w:lineRule="auto"/>
        <w:ind w:left="1276" w:hanging="425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trzy razy w tygodniu</w:t>
      </w:r>
      <w:r>
        <w:rPr>
          <w:sz w:val="26"/>
          <w:szCs w:val="26"/>
        </w:rPr>
        <w:t xml:space="preserve"> (poniedziałek, środa, piątek)</w:t>
      </w:r>
      <w:r w:rsidRPr="00CF2DF8">
        <w:rPr>
          <w:sz w:val="26"/>
          <w:szCs w:val="26"/>
        </w:rPr>
        <w:t xml:space="preserve"> myć drzwi oszklone wejściowe oraz ścianki z drzwiami oszklonymi na korytarzach o łącznej powierzchni </w:t>
      </w:r>
      <w:r>
        <w:rPr>
          <w:sz w:val="26"/>
          <w:szCs w:val="26"/>
        </w:rPr>
        <w:t>21</w:t>
      </w:r>
      <w:r w:rsidRPr="00CF2DF8">
        <w:rPr>
          <w:sz w:val="26"/>
          <w:szCs w:val="26"/>
        </w:rPr>
        <w:t>,</w:t>
      </w:r>
      <w:r>
        <w:rPr>
          <w:sz w:val="26"/>
          <w:szCs w:val="26"/>
        </w:rPr>
        <w:t>58</w:t>
      </w:r>
      <w:r w:rsidRPr="00CF2DF8">
        <w:rPr>
          <w:sz w:val="26"/>
          <w:szCs w:val="26"/>
        </w:rPr>
        <w:t xml:space="preserve"> m</w:t>
      </w:r>
      <w:r w:rsidRPr="00CF2DF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</w:t>
      </w:r>
    </w:p>
    <w:p w14:paraId="7AA227EF" w14:textId="77777777" w:rsidR="007F5C1A" w:rsidRPr="00CF2DF8" w:rsidRDefault="007F5C1A">
      <w:pPr>
        <w:numPr>
          <w:ilvl w:val="0"/>
          <w:numId w:val="87"/>
        </w:numPr>
        <w:tabs>
          <w:tab w:val="clear" w:pos="1146"/>
        </w:tabs>
        <w:spacing w:line="360" w:lineRule="auto"/>
        <w:ind w:left="426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Zamawiający zastrzega sobie, aby osoba sprzątająca ubrana była w strój roboczy z identyfikatorem firmowym Wykonawcy</w:t>
      </w:r>
      <w:r w:rsidRPr="00CF2DF8">
        <w:rPr>
          <w:i/>
          <w:sz w:val="26"/>
          <w:szCs w:val="26"/>
        </w:rPr>
        <w:t xml:space="preserve"> </w:t>
      </w:r>
      <w:r w:rsidRPr="00CF2DF8">
        <w:rPr>
          <w:sz w:val="26"/>
          <w:szCs w:val="26"/>
        </w:rPr>
        <w:t>(identyfikator imienny ze zdjęciem)</w:t>
      </w:r>
      <w:r w:rsidRPr="00CF2DF8">
        <w:rPr>
          <w:i/>
          <w:sz w:val="26"/>
          <w:szCs w:val="26"/>
        </w:rPr>
        <w:t>.</w:t>
      </w:r>
      <w:r w:rsidRPr="00CF2DF8">
        <w:rPr>
          <w:sz w:val="26"/>
          <w:szCs w:val="26"/>
        </w:rPr>
        <w:t xml:space="preserve"> </w:t>
      </w:r>
    </w:p>
    <w:p w14:paraId="39E2E95F" w14:textId="283A0FB0" w:rsidR="007F5C1A" w:rsidRPr="00CF2DF8" w:rsidRDefault="007F5C1A">
      <w:pPr>
        <w:numPr>
          <w:ilvl w:val="0"/>
          <w:numId w:val="87"/>
        </w:numPr>
        <w:tabs>
          <w:tab w:val="clear" w:pos="1146"/>
        </w:tabs>
        <w:spacing w:line="360" w:lineRule="auto"/>
        <w:ind w:left="426"/>
        <w:jc w:val="both"/>
        <w:rPr>
          <w:sz w:val="26"/>
          <w:szCs w:val="26"/>
        </w:rPr>
      </w:pPr>
      <w:r w:rsidRPr="00CF2DF8">
        <w:rPr>
          <w:sz w:val="26"/>
          <w:szCs w:val="26"/>
        </w:rPr>
        <w:t>Wykonawca zapewnia: sprzęt czyszczący, worki na odpady 120l. mo</w:t>
      </w:r>
      <w:r>
        <w:rPr>
          <w:sz w:val="26"/>
          <w:szCs w:val="26"/>
        </w:rPr>
        <w:t xml:space="preserve">cne, worki na odpady małe 35l, </w:t>
      </w:r>
      <w:r w:rsidRPr="00CF2DF8">
        <w:rPr>
          <w:sz w:val="26"/>
          <w:szCs w:val="26"/>
        </w:rPr>
        <w:t>ręczniki papierowe (ręczniki składane Z-Z papierowe miękkie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białe</w:t>
      </w:r>
      <w:r w:rsidRPr="00CF2DF8">
        <w:rPr>
          <w:sz w:val="26"/>
          <w:szCs w:val="26"/>
        </w:rPr>
        <w:t>, wykonane z makulatury), papier toaletowy (dwuwarstwowy, miękki</w:t>
      </w:r>
      <w:r>
        <w:rPr>
          <w:sz w:val="26"/>
          <w:szCs w:val="26"/>
        </w:rPr>
        <w:t xml:space="preserve"> biały</w:t>
      </w:r>
      <w:r w:rsidRPr="00CF2DF8">
        <w:rPr>
          <w:sz w:val="26"/>
          <w:szCs w:val="26"/>
        </w:rPr>
        <w:t xml:space="preserve"> średnica zewnętrzna 19 cm, wykonany z</w:t>
      </w:r>
      <w:r w:rsidR="0052267E">
        <w:rPr>
          <w:sz w:val="26"/>
          <w:szCs w:val="26"/>
        </w:rPr>
        <w:t xml:space="preserve"> celulozy</w:t>
      </w:r>
      <w:r w:rsidRPr="00CF2DF8">
        <w:rPr>
          <w:sz w:val="26"/>
          <w:szCs w:val="26"/>
        </w:rPr>
        <w:t xml:space="preserve">), mydło toaletowe płynne, higieniczne z odczynnikiem </w:t>
      </w:r>
      <w:proofErr w:type="spellStart"/>
      <w:r w:rsidRPr="00CF2DF8">
        <w:rPr>
          <w:sz w:val="26"/>
          <w:szCs w:val="26"/>
        </w:rPr>
        <w:t>Ph</w:t>
      </w:r>
      <w:proofErr w:type="spellEnd"/>
      <w:r w:rsidRPr="00CF2DF8">
        <w:rPr>
          <w:sz w:val="26"/>
          <w:szCs w:val="26"/>
        </w:rPr>
        <w:t xml:space="preserve"> 5,5 posiadające atest. Środki niezbędne do wykonywania ww. czynności zapewniane są przez Wykonawcę. Wykonawca podczas realizacji zamówienia będzie używał środków czystości o przeznaczeniu i właściwościach odpowiadających rodzajowi sprzątanej powierzchni takich jak: płyn do mycia okien, płyn do mycia płytek ceramicznych i paneli podłogowych, płyn do mycia szyb, pasta do polerki podłóg, preparat do czyszczenia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 wraz z kostkami do </w:t>
      </w:r>
      <w:proofErr w:type="spellStart"/>
      <w:r w:rsidRPr="00CF2DF8">
        <w:rPr>
          <w:sz w:val="26"/>
          <w:szCs w:val="26"/>
        </w:rPr>
        <w:t>wc</w:t>
      </w:r>
      <w:proofErr w:type="spellEnd"/>
      <w:r w:rsidRPr="00CF2DF8">
        <w:rPr>
          <w:sz w:val="26"/>
          <w:szCs w:val="26"/>
        </w:rPr>
        <w:t xml:space="preserve">, odświeżacze powietrza w </w:t>
      </w:r>
      <w:proofErr w:type="spellStart"/>
      <w:r w:rsidRPr="00CF2DF8">
        <w:rPr>
          <w:sz w:val="26"/>
          <w:szCs w:val="26"/>
        </w:rPr>
        <w:t>spray’u</w:t>
      </w:r>
      <w:proofErr w:type="spellEnd"/>
      <w:r w:rsidRPr="00CF2DF8">
        <w:rPr>
          <w:sz w:val="26"/>
          <w:szCs w:val="26"/>
        </w:rPr>
        <w:t xml:space="preserve"> oraz w żelu, preparaty do konserwacji i czyszczenia mebli biurowych oraz płyn do mycia naczyń</w:t>
      </w:r>
      <w:r w:rsidR="008B2EEE">
        <w:rPr>
          <w:sz w:val="26"/>
          <w:szCs w:val="26"/>
        </w:rPr>
        <w:t xml:space="preserve"> i gąbki do naczyń</w:t>
      </w:r>
      <w:r w:rsidRPr="00CF2DF8">
        <w:rPr>
          <w:sz w:val="26"/>
          <w:szCs w:val="26"/>
        </w:rPr>
        <w:t>. Zamawiający nie posiada wiedzy o ilości zużywanych środków czystościowych w obiekcie. W celu ułatwienia oszacowania zużycia środków czystościowych należy dodać, iż liczba osób zatrudnionych w tej jednostce wynosi około 1</w:t>
      </w:r>
      <w:r>
        <w:rPr>
          <w:sz w:val="26"/>
          <w:szCs w:val="26"/>
        </w:rPr>
        <w:t>3</w:t>
      </w:r>
      <w:r w:rsidRPr="00CF2DF8">
        <w:rPr>
          <w:sz w:val="26"/>
          <w:szCs w:val="26"/>
        </w:rPr>
        <w:t xml:space="preserve"> osób.</w:t>
      </w:r>
      <w:r>
        <w:rPr>
          <w:sz w:val="26"/>
          <w:szCs w:val="26"/>
        </w:rPr>
        <w:t xml:space="preserve"> Środki do dezynfekcji powierzchni zakupi Zamawiający. </w:t>
      </w:r>
    </w:p>
    <w:p w14:paraId="511FAA91" w14:textId="77777777" w:rsidR="007F5C1A" w:rsidRPr="00CF2DF8" w:rsidRDefault="007F5C1A">
      <w:pPr>
        <w:numPr>
          <w:ilvl w:val="0"/>
          <w:numId w:val="87"/>
        </w:numPr>
        <w:tabs>
          <w:tab w:val="clear" w:pos="1146"/>
        </w:tabs>
        <w:spacing w:line="360" w:lineRule="auto"/>
        <w:ind w:left="284"/>
        <w:jc w:val="both"/>
        <w:rPr>
          <w:b/>
          <w:i/>
          <w:sz w:val="26"/>
          <w:szCs w:val="26"/>
        </w:rPr>
      </w:pPr>
      <w:r w:rsidRPr="00CF2DF8">
        <w:rPr>
          <w:sz w:val="26"/>
          <w:szCs w:val="26"/>
        </w:rPr>
        <w:t xml:space="preserve">Zamawiający zapewni Wykonawcy pomieszczenie socjalne, przeznaczone do przechowywania urządzeń i środków czystości koniecznych do wykonywania usług. </w:t>
      </w:r>
    </w:p>
    <w:p w14:paraId="46DF5A56" w14:textId="77777777" w:rsidR="007F5C1A" w:rsidRDefault="007F5C1A">
      <w:pPr>
        <w:numPr>
          <w:ilvl w:val="0"/>
          <w:numId w:val="87"/>
        </w:numPr>
        <w:tabs>
          <w:tab w:val="clear" w:pos="1146"/>
        </w:tabs>
        <w:spacing w:line="360" w:lineRule="auto"/>
        <w:ind w:left="284"/>
        <w:jc w:val="both"/>
        <w:rPr>
          <w:sz w:val="26"/>
          <w:szCs w:val="26"/>
        </w:rPr>
      </w:pPr>
      <w:r w:rsidRPr="00CF2DF8">
        <w:rPr>
          <w:sz w:val="26"/>
          <w:szCs w:val="26"/>
        </w:rPr>
        <w:t xml:space="preserve">Koszty poboru wody i energii elektrycznej w ilości niezbędnej do wykonania przedmiotu </w:t>
      </w:r>
      <w:r>
        <w:rPr>
          <w:sz w:val="26"/>
          <w:szCs w:val="26"/>
        </w:rPr>
        <w:t>zamówienia poniesie Zamawiający.</w:t>
      </w:r>
    </w:p>
    <w:p w14:paraId="01997109" w14:textId="77777777" w:rsidR="007F5C1A" w:rsidRPr="008B11B4" w:rsidRDefault="007F5C1A">
      <w:pPr>
        <w:numPr>
          <w:ilvl w:val="0"/>
          <w:numId w:val="87"/>
        </w:numPr>
        <w:tabs>
          <w:tab w:val="clear" w:pos="1146"/>
        </w:tabs>
        <w:spacing w:line="360" w:lineRule="auto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Zakres prac przewidzianych w opisie przedmiotu zamówienia nie obejmuje polimeryzacji podłóg. </w:t>
      </w:r>
    </w:p>
    <w:p w14:paraId="769206EF" w14:textId="77777777" w:rsidR="007F5C1A" w:rsidRPr="00991ABF" w:rsidRDefault="007F5C1A">
      <w:pPr>
        <w:pStyle w:val="Tekstpodstawowywcity"/>
        <w:numPr>
          <w:ilvl w:val="0"/>
          <w:numId w:val="87"/>
        </w:numPr>
        <w:tabs>
          <w:tab w:val="clear" w:pos="1146"/>
        </w:tabs>
        <w:spacing w:after="0" w:line="360" w:lineRule="auto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Faktura za sprzątanie siedziby Prokuratury Rejonowej w Lipnie będzie  przekazywana w cyklu comiesięcznym przez Wykonawcę bezpośrednio do w/w jednostki w celu potwierdzenia zgodności wykonywania usługi z opisem przedmiotu zamówienia. Termin płatności od daty otrzymania faktury.  </w:t>
      </w:r>
    </w:p>
    <w:p w14:paraId="5D9FC76C" w14:textId="55B26A40" w:rsidR="00914766" w:rsidRDefault="00914766" w:rsidP="00176A40">
      <w:pPr>
        <w:widowControl w:val="0"/>
        <w:spacing w:line="276" w:lineRule="auto"/>
        <w:ind w:hanging="11"/>
        <w:jc w:val="both"/>
      </w:pPr>
    </w:p>
    <w:p w14:paraId="38A3084B" w14:textId="34AFC405" w:rsidR="00914766" w:rsidRPr="00E530A7" w:rsidRDefault="00914766" w:rsidP="00E530A7">
      <w:pPr>
        <w:widowControl w:val="0"/>
        <w:spacing w:line="360" w:lineRule="auto"/>
        <w:ind w:hanging="11"/>
        <w:jc w:val="both"/>
        <w:rPr>
          <w:b/>
          <w:bCs/>
          <w:sz w:val="26"/>
          <w:szCs w:val="26"/>
        </w:rPr>
      </w:pPr>
      <w:r w:rsidRPr="00E530A7">
        <w:rPr>
          <w:b/>
          <w:bCs/>
          <w:sz w:val="26"/>
          <w:szCs w:val="26"/>
        </w:rPr>
        <w:t xml:space="preserve">Przestrzeganie tajemnicy danych uzyskanych w ramach wykonywania umowy: </w:t>
      </w:r>
    </w:p>
    <w:p w14:paraId="261763C9" w14:textId="77777777" w:rsidR="00914766" w:rsidRPr="00E530A7" w:rsidRDefault="00914766" w:rsidP="00E530A7">
      <w:pPr>
        <w:spacing w:line="360" w:lineRule="auto"/>
        <w:jc w:val="both"/>
        <w:rPr>
          <w:rFonts w:cs="Times New (W1)"/>
          <w:sz w:val="26"/>
          <w:szCs w:val="26"/>
        </w:rPr>
      </w:pPr>
      <w:r w:rsidRPr="00E530A7">
        <w:rPr>
          <w:rFonts w:cs="Times New (W1)"/>
          <w:sz w:val="26"/>
          <w:szCs w:val="26"/>
        </w:rPr>
        <w:t xml:space="preserve">Wykonawca oraz osoby wykonujące czynności w ramach świadczonych usług zobowiązani są do zachowania w tajemnicy, w trakcie realizacji umowy, a także po jej zakończeniu wszelkich informacji dotyczących działalności Zamawiającego, a w szczególności informacji o systemach zabezpieczeń stosowanych w poszczególnych prokuraturach, o których dowiedzieli się w trakcie realizacji niniejszej umowy, a także </w:t>
      </w:r>
      <w:r w:rsidRPr="00E530A7">
        <w:rPr>
          <w:rFonts w:cs="Times New (W1)"/>
          <w:sz w:val="26"/>
          <w:szCs w:val="26"/>
        </w:rPr>
        <w:lastRenderedPageBreak/>
        <w:t>do pozostawienia w stanie nienaruszonym wszelkich materiałów, z którymi z racji wykonywania usługi mogliby się zetknąć podczas trwania umowy.</w:t>
      </w:r>
    </w:p>
    <w:p w14:paraId="06CE56F3" w14:textId="77777777" w:rsidR="00914766" w:rsidRPr="00914766" w:rsidRDefault="00914766" w:rsidP="00176A40">
      <w:pPr>
        <w:widowControl w:val="0"/>
        <w:spacing w:line="276" w:lineRule="auto"/>
        <w:ind w:hanging="11"/>
        <w:jc w:val="both"/>
      </w:pPr>
    </w:p>
    <w:p w14:paraId="29B86950" w14:textId="77777777" w:rsidR="00914766" w:rsidRDefault="00914766" w:rsidP="00176A40">
      <w:pPr>
        <w:widowControl w:val="0"/>
        <w:spacing w:line="276" w:lineRule="auto"/>
        <w:ind w:hanging="11"/>
        <w:jc w:val="both"/>
      </w:pPr>
    </w:p>
    <w:p w14:paraId="7695488A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7E6DBFA9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71D2514C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2294C550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15C3ADEF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53525A9D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3C300801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0B43D1E3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432D1FBB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39EF31C8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78B7B297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72AE5119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14A28757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3211A488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156B65FC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7390B614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28B1E536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3223D557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08587E10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146E6D2B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2B3707B2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1E1B4F66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5CA82159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58D8E2D7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2D758F57" w14:textId="77777777" w:rsidR="00B04822" w:rsidRDefault="00B04822" w:rsidP="00E530A7">
      <w:pPr>
        <w:spacing w:line="360" w:lineRule="auto"/>
        <w:jc w:val="right"/>
        <w:rPr>
          <w:i/>
        </w:rPr>
      </w:pPr>
    </w:p>
    <w:p w14:paraId="2231668B" w14:textId="77777777" w:rsidR="00417A13" w:rsidRDefault="00417A13" w:rsidP="00C0104C">
      <w:pPr>
        <w:spacing w:line="360" w:lineRule="auto"/>
        <w:jc w:val="right"/>
        <w:rPr>
          <w:i/>
        </w:rPr>
      </w:pPr>
    </w:p>
    <w:p w14:paraId="604ED3D4" w14:textId="77777777" w:rsidR="00417A13" w:rsidRDefault="00417A13" w:rsidP="00C0104C">
      <w:pPr>
        <w:spacing w:line="360" w:lineRule="auto"/>
        <w:jc w:val="right"/>
        <w:rPr>
          <w:i/>
        </w:rPr>
      </w:pPr>
    </w:p>
    <w:p w14:paraId="56FD4EAB" w14:textId="77777777" w:rsidR="00417A13" w:rsidRDefault="00417A13" w:rsidP="00C0104C">
      <w:pPr>
        <w:spacing w:line="360" w:lineRule="auto"/>
        <w:jc w:val="right"/>
        <w:rPr>
          <w:i/>
        </w:rPr>
      </w:pPr>
    </w:p>
    <w:p w14:paraId="31B92999" w14:textId="77777777" w:rsidR="00417A13" w:rsidRDefault="00417A13" w:rsidP="00C0104C">
      <w:pPr>
        <w:spacing w:line="360" w:lineRule="auto"/>
        <w:jc w:val="right"/>
        <w:rPr>
          <w:i/>
        </w:rPr>
      </w:pPr>
    </w:p>
    <w:p w14:paraId="197DB1BB" w14:textId="77777777" w:rsidR="00417A13" w:rsidRDefault="00417A13" w:rsidP="00C0104C">
      <w:pPr>
        <w:spacing w:line="360" w:lineRule="auto"/>
        <w:jc w:val="right"/>
        <w:rPr>
          <w:i/>
        </w:rPr>
      </w:pPr>
    </w:p>
    <w:p w14:paraId="0F2B5DB3" w14:textId="645B8910" w:rsidR="00AE46E6" w:rsidRPr="00774113" w:rsidRDefault="00AE46E6" w:rsidP="00C0104C">
      <w:pPr>
        <w:spacing w:line="360" w:lineRule="auto"/>
        <w:jc w:val="right"/>
        <w:rPr>
          <w:iCs/>
        </w:rPr>
      </w:pPr>
      <w:r w:rsidRPr="00774113">
        <w:rPr>
          <w:i/>
        </w:rPr>
        <w:lastRenderedPageBreak/>
        <w:t xml:space="preserve">Załącznik nr </w:t>
      </w:r>
      <w:r w:rsidR="0049610D" w:rsidRPr="00774113">
        <w:rPr>
          <w:i/>
        </w:rPr>
        <w:t>2</w:t>
      </w:r>
      <w:r w:rsidRPr="00774113">
        <w:rPr>
          <w:i/>
        </w:rPr>
        <w:t xml:space="preserve"> do SWZ w postępowaniu</w:t>
      </w:r>
      <w:r w:rsidRPr="00774113">
        <w:rPr>
          <w:iCs/>
        </w:rPr>
        <w:t xml:space="preserve"> 301</w:t>
      </w:r>
      <w:r w:rsidR="00D61E8A" w:rsidRPr="00774113">
        <w:rPr>
          <w:iCs/>
        </w:rPr>
        <w:t>1</w:t>
      </w:r>
      <w:r w:rsidRPr="00774113">
        <w:rPr>
          <w:iCs/>
        </w:rPr>
        <w:t>-7.261.</w:t>
      </w:r>
      <w:r w:rsidR="003E51A8">
        <w:rPr>
          <w:iCs/>
        </w:rPr>
        <w:t>0</w:t>
      </w:r>
      <w:r w:rsidR="00417A13">
        <w:rPr>
          <w:iCs/>
        </w:rPr>
        <w:t>9</w:t>
      </w:r>
      <w:r w:rsidRPr="00774113">
        <w:rPr>
          <w:iCs/>
        </w:rPr>
        <w:t>.202</w:t>
      </w:r>
      <w:r w:rsidR="00C0104C">
        <w:rPr>
          <w:iCs/>
        </w:rPr>
        <w:t>5</w:t>
      </w:r>
      <w:r w:rsidRPr="00774113">
        <w:rPr>
          <w:iCs/>
        </w:rPr>
        <w:t xml:space="preserve">. </w:t>
      </w:r>
    </w:p>
    <w:p w14:paraId="49E64307" w14:textId="77777777" w:rsidR="00AE46E6" w:rsidRDefault="00AE46E6" w:rsidP="00AE46E6">
      <w:pPr>
        <w:jc w:val="both"/>
        <w:rPr>
          <w:b/>
        </w:rPr>
      </w:pPr>
    </w:p>
    <w:p w14:paraId="21A64807" w14:textId="77777777" w:rsidR="00AE46E6" w:rsidRDefault="00AE46E6" w:rsidP="00AE46E6">
      <w:pPr>
        <w:spacing w:line="276" w:lineRule="auto"/>
        <w:jc w:val="both"/>
        <w:rPr>
          <w:b/>
        </w:rPr>
      </w:pPr>
      <w:r w:rsidRPr="00DA1CE9">
        <w:rPr>
          <w:lang w:eastAsia="en-US"/>
        </w:rPr>
        <w:t>Wykonawca jest mikro</w:t>
      </w:r>
      <w:r>
        <w:rPr>
          <w:lang w:eastAsia="en-US"/>
        </w:rPr>
        <w:t>*</w:t>
      </w:r>
      <w:r w:rsidRPr="00DA1CE9">
        <w:rPr>
          <w:lang w:eastAsia="en-US"/>
        </w:rPr>
        <w:t>, małym</w:t>
      </w:r>
      <w:r>
        <w:rPr>
          <w:lang w:eastAsia="en-US"/>
        </w:rPr>
        <w:t>*</w:t>
      </w:r>
      <w:r w:rsidRPr="00DA1CE9">
        <w:rPr>
          <w:lang w:eastAsia="en-US"/>
        </w:rPr>
        <w:t>, średnim</w:t>
      </w:r>
      <w:r>
        <w:rPr>
          <w:lang w:eastAsia="en-US"/>
        </w:rPr>
        <w:t>*</w:t>
      </w:r>
      <w:r w:rsidRPr="00DA1CE9">
        <w:rPr>
          <w:lang w:eastAsia="en-US"/>
        </w:rPr>
        <w:t xml:space="preserve"> przedsiębiorcą  - </w:t>
      </w:r>
      <w:r>
        <w:rPr>
          <w:lang w:eastAsia="en-US"/>
        </w:rPr>
        <w:t>podkreślić właściwe*</w:t>
      </w:r>
    </w:p>
    <w:p w14:paraId="0325EEEB" w14:textId="77777777" w:rsidR="00AE46E6" w:rsidRDefault="00AE46E6" w:rsidP="00AE46E6">
      <w:pPr>
        <w:spacing w:line="360" w:lineRule="auto"/>
        <w:jc w:val="both"/>
        <w:rPr>
          <w:b/>
        </w:rPr>
      </w:pPr>
    </w:p>
    <w:p w14:paraId="20EC77BF" w14:textId="1D448ED2" w:rsidR="00AE46E6" w:rsidRPr="00F57E65" w:rsidRDefault="00AE46E6" w:rsidP="005B598E">
      <w:pPr>
        <w:spacing w:line="276" w:lineRule="auto"/>
        <w:ind w:left="4395" w:firstLine="708"/>
        <w:jc w:val="both"/>
        <w:rPr>
          <w:b/>
        </w:rPr>
      </w:pPr>
      <w:r>
        <w:rPr>
          <w:b/>
        </w:rPr>
        <w:t>Prokuratura Okręgowa w</w:t>
      </w:r>
      <w:r w:rsidR="00FE4FF0">
        <w:rPr>
          <w:b/>
        </w:rPr>
        <w:t>e Włocławku</w:t>
      </w:r>
    </w:p>
    <w:p w14:paraId="2ABA955B" w14:textId="5AFDC72F" w:rsidR="00AE46E6" w:rsidRDefault="00AE46E6" w:rsidP="00AE46E6">
      <w:pPr>
        <w:spacing w:line="276" w:lineRule="auto"/>
        <w:ind w:firstLine="5103"/>
        <w:jc w:val="both"/>
        <w:rPr>
          <w:b/>
        </w:rPr>
      </w:pPr>
      <w:r>
        <w:rPr>
          <w:b/>
        </w:rPr>
        <w:t xml:space="preserve">ul. </w:t>
      </w:r>
      <w:r w:rsidR="00FE4FF0">
        <w:rPr>
          <w:b/>
        </w:rPr>
        <w:t>Orla 2</w:t>
      </w:r>
    </w:p>
    <w:p w14:paraId="53009C06" w14:textId="62BACDB0" w:rsidR="00AE46E6" w:rsidRDefault="00AE46E6" w:rsidP="00AE46E6">
      <w:pPr>
        <w:spacing w:line="276" w:lineRule="auto"/>
        <w:ind w:firstLine="5103"/>
        <w:jc w:val="both"/>
        <w:rPr>
          <w:b/>
        </w:rPr>
      </w:pPr>
      <w:r>
        <w:rPr>
          <w:b/>
        </w:rPr>
        <w:t>87-</w:t>
      </w:r>
      <w:r w:rsidR="00FE4FF0">
        <w:rPr>
          <w:b/>
        </w:rPr>
        <w:t>8</w:t>
      </w:r>
      <w:r>
        <w:rPr>
          <w:b/>
        </w:rPr>
        <w:t>00</w:t>
      </w:r>
      <w:r w:rsidR="00FE4FF0">
        <w:rPr>
          <w:b/>
        </w:rPr>
        <w:t xml:space="preserve"> Włocławek</w:t>
      </w:r>
    </w:p>
    <w:p w14:paraId="596E7575" w14:textId="77777777" w:rsidR="00AE46E6" w:rsidRDefault="00AE46E6" w:rsidP="0049610D">
      <w:pPr>
        <w:spacing w:line="276" w:lineRule="auto"/>
        <w:jc w:val="both"/>
        <w:rPr>
          <w:b/>
          <w:u w:val="single"/>
        </w:rPr>
      </w:pPr>
    </w:p>
    <w:p w14:paraId="61971175" w14:textId="6671915E" w:rsidR="00AE46E6" w:rsidRPr="00FE4FF0" w:rsidRDefault="00AE46E6" w:rsidP="00FE4FF0">
      <w:pPr>
        <w:pStyle w:val="Tekstpodstawowywcity2"/>
        <w:spacing w:line="276" w:lineRule="auto"/>
        <w:ind w:left="0" w:firstLine="708"/>
        <w:jc w:val="both"/>
        <w:rPr>
          <w:sz w:val="24"/>
          <w:szCs w:val="24"/>
        </w:rPr>
      </w:pPr>
      <w:r w:rsidRPr="00FE4FF0">
        <w:rPr>
          <w:sz w:val="24"/>
          <w:szCs w:val="24"/>
        </w:rPr>
        <w:t xml:space="preserve">W nawiązaniu do </w:t>
      </w:r>
      <w:r w:rsidR="00A15816">
        <w:rPr>
          <w:sz w:val="24"/>
          <w:szCs w:val="24"/>
        </w:rPr>
        <w:t>S</w:t>
      </w:r>
      <w:r w:rsidRPr="00FE4FF0">
        <w:rPr>
          <w:sz w:val="24"/>
          <w:szCs w:val="24"/>
        </w:rPr>
        <w:t xml:space="preserve">pecyfikacji </w:t>
      </w:r>
      <w:r w:rsidR="00A15816">
        <w:rPr>
          <w:sz w:val="24"/>
          <w:szCs w:val="24"/>
        </w:rPr>
        <w:t>W</w:t>
      </w:r>
      <w:r w:rsidRPr="00FE4FF0">
        <w:rPr>
          <w:sz w:val="24"/>
          <w:szCs w:val="24"/>
        </w:rPr>
        <w:t xml:space="preserve">arunków </w:t>
      </w:r>
      <w:r w:rsidR="00A15816">
        <w:rPr>
          <w:sz w:val="24"/>
          <w:szCs w:val="24"/>
        </w:rPr>
        <w:t>Z</w:t>
      </w:r>
      <w:r w:rsidRPr="00FE4FF0">
        <w:rPr>
          <w:sz w:val="24"/>
          <w:szCs w:val="24"/>
        </w:rPr>
        <w:t xml:space="preserve">amówienia (SWZ) </w:t>
      </w:r>
      <w:r w:rsidR="00750B76" w:rsidRPr="005B598E">
        <w:rPr>
          <w:sz w:val="24"/>
          <w:szCs w:val="24"/>
        </w:rPr>
        <w:br/>
      </w:r>
      <w:r w:rsidRPr="00FE4FF0">
        <w:rPr>
          <w:sz w:val="24"/>
          <w:szCs w:val="24"/>
        </w:rPr>
        <w:t xml:space="preserve">w postępowaniu o udzielenie zamówienia publicznego w trybie podstawowym na </w:t>
      </w:r>
      <w:r w:rsidR="00515C74" w:rsidRPr="00515C74">
        <w:rPr>
          <w:b/>
          <w:bCs/>
          <w:sz w:val="26"/>
          <w:szCs w:val="26"/>
        </w:rPr>
        <w:t>Kompleksowe utrzymanie czystości w siedzibach prokuratur okręgu włocławskiego</w:t>
      </w:r>
      <w:r w:rsidR="00B740F2">
        <w:rPr>
          <w:b/>
          <w:bCs/>
          <w:sz w:val="26"/>
          <w:szCs w:val="26"/>
        </w:rPr>
        <w:t xml:space="preserve"> w 2026 r.</w:t>
      </w:r>
      <w:r w:rsidR="00515C74">
        <w:t xml:space="preserve">  </w:t>
      </w:r>
      <w:r w:rsidRPr="00FE4FF0">
        <w:rPr>
          <w:sz w:val="24"/>
          <w:szCs w:val="24"/>
        </w:rPr>
        <w:t>w zakresie objętym przedmiotem zamówienia, składamy niniejszą ofertę:</w:t>
      </w:r>
    </w:p>
    <w:p w14:paraId="592A7545" w14:textId="77777777" w:rsidR="00FE4FF0" w:rsidRDefault="00FE4FF0" w:rsidP="00C82CC7">
      <w:pPr>
        <w:spacing w:line="276" w:lineRule="auto"/>
        <w:jc w:val="center"/>
        <w:rPr>
          <w:b/>
        </w:rPr>
      </w:pPr>
    </w:p>
    <w:p w14:paraId="5C56EF40" w14:textId="7F0E0D8A" w:rsidR="00C82CC7" w:rsidRDefault="00FE4FF0" w:rsidP="00C82CC7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b/>
        </w:rPr>
        <w:t xml:space="preserve">FORMULARZ </w:t>
      </w:r>
      <w:r w:rsidR="00C82CC7">
        <w:rPr>
          <w:b/>
        </w:rPr>
        <w:t>OFERT</w:t>
      </w:r>
      <w:r>
        <w:rPr>
          <w:b/>
        </w:rPr>
        <w:t>OWY</w:t>
      </w:r>
    </w:p>
    <w:p w14:paraId="0E255494" w14:textId="77777777" w:rsidR="00C82CC7" w:rsidRPr="005F27EA" w:rsidRDefault="00C82CC7" w:rsidP="005F27EA">
      <w:pPr>
        <w:spacing w:line="276" w:lineRule="auto"/>
        <w:jc w:val="center"/>
        <w:rPr>
          <w:rFonts w:ascii="Times New Roman" w:hAnsi="Times New Roman"/>
          <w:b/>
        </w:rPr>
      </w:pPr>
    </w:p>
    <w:p w14:paraId="492A5B93" w14:textId="77777777" w:rsidR="00C82CC7" w:rsidRPr="005F27EA" w:rsidRDefault="00C82CC7" w:rsidP="005F27EA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5F27EA">
        <w:rPr>
          <w:rFonts w:ascii="Times New Roman" w:hAnsi="Times New Roman"/>
          <w:b/>
        </w:rPr>
        <w:t>I.</w:t>
      </w:r>
      <w:r w:rsidRPr="005F27EA">
        <w:rPr>
          <w:rFonts w:ascii="Times New Roman" w:hAnsi="Times New Roman"/>
          <w:b/>
        </w:rPr>
        <w:tab/>
        <w:t>Dane Wykonawcy:</w:t>
      </w:r>
    </w:p>
    <w:p w14:paraId="7907FDE0" w14:textId="77777777" w:rsidR="00C82CC7" w:rsidRPr="005F27EA" w:rsidRDefault="00C82CC7" w:rsidP="005F27EA">
      <w:pPr>
        <w:spacing w:line="276" w:lineRule="auto"/>
        <w:ind w:left="709" w:hanging="425"/>
        <w:rPr>
          <w:rFonts w:ascii="Times New Roman" w:hAnsi="Times New Roman"/>
        </w:rPr>
      </w:pPr>
      <w:r w:rsidRPr="005F27EA">
        <w:rPr>
          <w:rFonts w:ascii="Times New Roman" w:hAnsi="Times New Roman"/>
        </w:rPr>
        <w:t>1.</w:t>
      </w:r>
      <w:r w:rsidRPr="005F27EA">
        <w:rPr>
          <w:rFonts w:ascii="Times New Roman" w:hAnsi="Times New Roman"/>
        </w:rPr>
        <w:tab/>
        <w:t>Pełna nazwa: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A374A8" w14:textId="77777777" w:rsidR="00C82CC7" w:rsidRPr="005F27EA" w:rsidRDefault="00C82CC7" w:rsidP="005F27EA">
      <w:pPr>
        <w:spacing w:line="276" w:lineRule="auto"/>
        <w:ind w:left="709" w:hanging="425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2.</w:t>
      </w:r>
      <w:r w:rsidRPr="005F27EA">
        <w:rPr>
          <w:rFonts w:ascii="Times New Roman" w:hAnsi="Times New Roman"/>
        </w:rPr>
        <w:tab/>
        <w:t>Adres:</w:t>
      </w:r>
    </w:p>
    <w:p w14:paraId="13BF3BA8" w14:textId="77777777" w:rsidR="00C82CC7" w:rsidRPr="005F27EA" w:rsidRDefault="00C82CC7" w:rsidP="005F27EA">
      <w:pPr>
        <w:spacing w:line="276" w:lineRule="auto"/>
        <w:ind w:left="709" w:hanging="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...........................................................................................................................................</w:t>
      </w:r>
    </w:p>
    <w:p w14:paraId="2A6061B7" w14:textId="77777777" w:rsidR="00C82CC7" w:rsidRPr="005F27EA" w:rsidRDefault="00C82CC7" w:rsidP="005F27EA">
      <w:pPr>
        <w:spacing w:line="276" w:lineRule="auto"/>
        <w:ind w:left="709" w:firstLine="1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telefon: ................................................................fax: ......................................................</w:t>
      </w:r>
    </w:p>
    <w:p w14:paraId="4E918079" w14:textId="77777777" w:rsidR="00C82CC7" w:rsidRPr="005F27EA" w:rsidRDefault="00C82CC7" w:rsidP="005F27EA">
      <w:pPr>
        <w:spacing w:line="276" w:lineRule="auto"/>
        <w:ind w:left="709" w:firstLine="1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adres poczty elektronicznej (e-mail): ...............................................................................</w:t>
      </w:r>
    </w:p>
    <w:p w14:paraId="3EFA7760" w14:textId="77777777" w:rsidR="00C82CC7" w:rsidRPr="005F27EA" w:rsidRDefault="00C82CC7" w:rsidP="005F27EA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</w:p>
    <w:p w14:paraId="29C27A6A" w14:textId="77777777" w:rsidR="00C82CC7" w:rsidRPr="005F27EA" w:rsidRDefault="00C82CC7" w:rsidP="005F27EA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5F27EA">
        <w:rPr>
          <w:rFonts w:ascii="Times New Roman" w:hAnsi="Times New Roman"/>
          <w:b/>
        </w:rPr>
        <w:t>II.</w:t>
      </w:r>
      <w:r w:rsidRPr="005F27EA">
        <w:rPr>
          <w:rFonts w:ascii="Times New Roman" w:hAnsi="Times New Roman"/>
          <w:b/>
        </w:rPr>
        <w:tab/>
        <w:t>Cena oferty:</w:t>
      </w:r>
    </w:p>
    <w:p w14:paraId="24DEF480" w14:textId="21FFCF0C" w:rsidR="00C82CC7" w:rsidRPr="005F27EA" w:rsidRDefault="00C82CC7" w:rsidP="005F27EA">
      <w:pPr>
        <w:pStyle w:val="Tekstpodstawowywcity2"/>
        <w:spacing w:line="276" w:lineRule="auto"/>
        <w:ind w:left="0"/>
        <w:jc w:val="both"/>
        <w:rPr>
          <w:sz w:val="24"/>
          <w:szCs w:val="24"/>
          <w:lang w:val="x-none"/>
        </w:rPr>
      </w:pPr>
      <w:r w:rsidRPr="005F27EA">
        <w:rPr>
          <w:sz w:val="24"/>
          <w:szCs w:val="24"/>
        </w:rPr>
        <w:t>Zgłaszam</w:t>
      </w:r>
      <w:r w:rsidR="00FE4FF0" w:rsidRPr="005F27EA">
        <w:rPr>
          <w:sz w:val="24"/>
          <w:szCs w:val="24"/>
        </w:rPr>
        <w:t>y</w:t>
      </w:r>
      <w:r w:rsidRPr="005F27EA">
        <w:rPr>
          <w:sz w:val="24"/>
          <w:szCs w:val="24"/>
        </w:rPr>
        <w:t xml:space="preserve"> gotowość wykonania zamówienia</w:t>
      </w:r>
      <w:r w:rsidR="0052267E">
        <w:rPr>
          <w:sz w:val="24"/>
          <w:szCs w:val="24"/>
        </w:rPr>
        <w:t xml:space="preserve"> dotyczącego </w:t>
      </w:r>
      <w:r w:rsidR="003063C0">
        <w:rPr>
          <w:sz w:val="24"/>
          <w:szCs w:val="24"/>
        </w:rPr>
        <w:t xml:space="preserve">kompleksowego utrzymania czystości siedzib prokuratur okręgu włocławskiego za następującą kwotę brutto: </w:t>
      </w:r>
    </w:p>
    <w:p w14:paraId="4B10D179" w14:textId="067C15F4" w:rsidR="00C82CC7" w:rsidRDefault="003063C0" w:rsidP="003063C0">
      <w:pPr>
        <w:pStyle w:val="Tekstpodstawowy2"/>
        <w:numPr>
          <w:ilvl w:val="0"/>
          <w:numId w:val="88"/>
        </w:numPr>
        <w:spacing w:line="276" w:lineRule="auto"/>
      </w:pPr>
      <w:r>
        <w:t>Część I – Kompleksowe utrzymanie czystości siedziby Prokuratury Okręgowej we Włocławku za miesięczną kwotę brutto…………………………………………….</w:t>
      </w:r>
    </w:p>
    <w:p w14:paraId="2CED9FB0" w14:textId="1AD70754" w:rsidR="003063C0" w:rsidRDefault="003063C0" w:rsidP="003063C0">
      <w:pPr>
        <w:pStyle w:val="Tekstpodstawowy2"/>
        <w:numPr>
          <w:ilvl w:val="0"/>
          <w:numId w:val="88"/>
        </w:numPr>
        <w:spacing w:line="276" w:lineRule="auto"/>
      </w:pPr>
      <w:r>
        <w:t>Część II – Kompleksowe utrzymanie czystości siedziby Prokuratury Rejonowej we Włocławku za miesięczną kwotę brutto…………………………………………….</w:t>
      </w:r>
    </w:p>
    <w:p w14:paraId="35B2BBD3" w14:textId="77777777" w:rsidR="003063C0" w:rsidRDefault="003063C0" w:rsidP="003063C0">
      <w:pPr>
        <w:pStyle w:val="Tekstpodstawowy2"/>
        <w:numPr>
          <w:ilvl w:val="0"/>
          <w:numId w:val="88"/>
        </w:numPr>
        <w:spacing w:line="276" w:lineRule="auto"/>
      </w:pPr>
      <w:r>
        <w:t>Część III – Kompleksowe utrzymanie czystości siedziby Prokuratury Rejonowej w Aleksandrowie Kujawskim za miesięczną kwotę brutto…………………………….</w:t>
      </w:r>
    </w:p>
    <w:p w14:paraId="449053E5" w14:textId="57B79060" w:rsidR="003063C0" w:rsidRPr="005F27EA" w:rsidRDefault="003063C0" w:rsidP="003063C0">
      <w:pPr>
        <w:pStyle w:val="Tekstpodstawowy2"/>
        <w:numPr>
          <w:ilvl w:val="0"/>
          <w:numId w:val="88"/>
        </w:numPr>
        <w:spacing w:line="276" w:lineRule="auto"/>
      </w:pPr>
      <w:r>
        <w:t xml:space="preserve">Część IV – Kompleksowe utrzymanie czystości siedziby Prokuratury Rejonowej w Lipnie za miesięczną kwotę brutto………………………………………………….. </w:t>
      </w:r>
    </w:p>
    <w:p w14:paraId="50657748" w14:textId="77777777" w:rsidR="00AE46E6" w:rsidRDefault="00AE46E6" w:rsidP="00AE46E6"/>
    <w:p w14:paraId="5F9DF639" w14:textId="341A735E" w:rsidR="00AE46E6" w:rsidRPr="00292940" w:rsidRDefault="00AE46E6">
      <w:pPr>
        <w:numPr>
          <w:ilvl w:val="0"/>
          <w:numId w:val="49"/>
        </w:numPr>
        <w:jc w:val="both"/>
      </w:pPr>
      <w:r w:rsidRPr="00292940">
        <w:t xml:space="preserve">zapoznaliśmy się z warunkami podanymi przez Zamawiającego w SWZ i nie wnosimy </w:t>
      </w:r>
      <w:r w:rsidRPr="00292940">
        <w:br/>
        <w:t>do nich żadnych zastrzeżeń</w:t>
      </w:r>
      <w:r w:rsidR="000D16A3">
        <w:t>,</w:t>
      </w:r>
    </w:p>
    <w:p w14:paraId="49FBC638" w14:textId="75C89D82" w:rsidR="00AE46E6" w:rsidRPr="00292940" w:rsidRDefault="00AE46E6">
      <w:pPr>
        <w:numPr>
          <w:ilvl w:val="0"/>
          <w:numId w:val="49"/>
        </w:numPr>
        <w:ind w:left="357" w:hanging="357"/>
        <w:jc w:val="both"/>
      </w:pPr>
      <w:r w:rsidRPr="00292940">
        <w:t>uzyskaliśmy wszelkie niezbędne informacje do przygotowania oferty i wykonania zamówienia</w:t>
      </w:r>
      <w:r w:rsidR="000D16A3">
        <w:t xml:space="preserve">, akceptujemy opis przedmiotu zamówienia, </w:t>
      </w:r>
    </w:p>
    <w:p w14:paraId="5AF02031" w14:textId="77777777" w:rsidR="00AE46E6" w:rsidRPr="00292940" w:rsidRDefault="00AE46E6">
      <w:pPr>
        <w:numPr>
          <w:ilvl w:val="0"/>
          <w:numId w:val="49"/>
        </w:numPr>
        <w:ind w:left="357" w:hanging="357"/>
        <w:jc w:val="both"/>
      </w:pPr>
      <w:r w:rsidRPr="00292940">
        <w:lastRenderedPageBreak/>
        <w:t xml:space="preserve">oświadczamy, że w podanych cenach zostały uwzględnione wszystkie koszty związane </w:t>
      </w:r>
      <w:r w:rsidRPr="00292940">
        <w:br/>
        <w:t>z wykonaniem przedmiotu zamówienia,</w:t>
      </w:r>
    </w:p>
    <w:p w14:paraId="490FED70" w14:textId="77777777" w:rsidR="00462405" w:rsidRPr="00464B10" w:rsidRDefault="00462405">
      <w:pPr>
        <w:numPr>
          <w:ilvl w:val="0"/>
          <w:numId w:val="49"/>
        </w:numPr>
        <w:ind w:left="357" w:hanging="357"/>
        <w:jc w:val="both"/>
        <w:rPr>
          <w:b/>
        </w:rPr>
      </w:pPr>
      <w:r w:rsidRPr="00C61AD9">
        <w:t>akceptujemy istotne postanowienia umowy oraz termin re</w:t>
      </w:r>
      <w:r>
        <w:t xml:space="preserve">alizacji przedmiotu </w:t>
      </w:r>
      <w:r>
        <w:br/>
        <w:t>zamówienia określony w Specyfikacji Warunków Zamówienia,</w:t>
      </w:r>
    </w:p>
    <w:p w14:paraId="0314C246" w14:textId="01C35FD9" w:rsidR="00AE46E6" w:rsidRPr="00A07B2D" w:rsidRDefault="00AE46E6">
      <w:pPr>
        <w:numPr>
          <w:ilvl w:val="0"/>
          <w:numId w:val="49"/>
        </w:numPr>
        <w:ind w:left="357" w:hanging="357"/>
        <w:jc w:val="both"/>
      </w:pPr>
      <w:r w:rsidRPr="00464B10">
        <w:t>jesteśmy związani niniejszą ofertą od dnia upływu terminu składania ofert do czasu</w:t>
      </w:r>
      <w:r>
        <w:t xml:space="preserve"> wskazanego w SWZ</w:t>
      </w:r>
      <w:r w:rsidR="000D16A3">
        <w:t>,</w:t>
      </w:r>
    </w:p>
    <w:p w14:paraId="4E6DB013" w14:textId="2FE04893" w:rsidR="00AE46E6" w:rsidRPr="00A07B2D" w:rsidRDefault="00AE46E6">
      <w:pPr>
        <w:numPr>
          <w:ilvl w:val="0"/>
          <w:numId w:val="49"/>
        </w:numPr>
        <w:ind w:left="357" w:hanging="357"/>
        <w:jc w:val="both"/>
      </w:pPr>
      <w:r>
        <w:t>wyrażamy zgodę na warunki płatności określone przez Zamawiającego w SWZ</w:t>
      </w:r>
      <w:r w:rsidR="000D16A3">
        <w:t>,</w:t>
      </w:r>
    </w:p>
    <w:p w14:paraId="6108AF08" w14:textId="77777777" w:rsidR="00AE46E6" w:rsidRPr="00C0003D" w:rsidRDefault="00AE46E6">
      <w:pPr>
        <w:numPr>
          <w:ilvl w:val="0"/>
          <w:numId w:val="49"/>
        </w:numPr>
        <w:ind w:left="357" w:hanging="357"/>
        <w:jc w:val="both"/>
      </w:pPr>
      <w:r>
        <w:t xml:space="preserve">w przypadku wyboru naszej oferty zobowiązujemy się do zawarcia pisemnej umowy </w:t>
      </w:r>
      <w:r>
        <w:br/>
        <w:t>na warunkach określonych w SWZ oraz w terminie i miejscu wskazanym przez Zamawiającego,</w:t>
      </w:r>
    </w:p>
    <w:p w14:paraId="252FA67E" w14:textId="77777777" w:rsidR="00AE46E6" w:rsidRPr="00D0031B" w:rsidRDefault="00AE46E6">
      <w:pPr>
        <w:numPr>
          <w:ilvl w:val="0"/>
          <w:numId w:val="49"/>
        </w:numPr>
        <w:ind w:left="357" w:hanging="357"/>
        <w:jc w:val="both"/>
      </w:pPr>
      <w:r>
        <w:t xml:space="preserve">zakres </w:t>
      </w:r>
      <w:r w:rsidRPr="00D0031B">
        <w:t>zamówienia, któr</w:t>
      </w:r>
      <w:r>
        <w:t>y</w:t>
      </w:r>
      <w:r w:rsidRPr="00D0031B">
        <w:t xml:space="preserve"> </w:t>
      </w:r>
      <w:r>
        <w:t>zamierzam/my*</w:t>
      </w:r>
      <w:r w:rsidRPr="00D0031B">
        <w:t xml:space="preserve"> powierzy</w:t>
      </w:r>
      <w:r>
        <w:t>ć</w:t>
      </w:r>
      <w:r w:rsidRPr="00D0031B">
        <w:t xml:space="preserve"> podwykonawcom</w:t>
      </w:r>
      <w:r>
        <w:t xml:space="preserve"> oraz ich nazwy:</w:t>
      </w:r>
    </w:p>
    <w:p w14:paraId="3012E86C" w14:textId="77777777" w:rsidR="00EA4B6A" w:rsidRPr="00C61AD9" w:rsidRDefault="00EA4B6A" w:rsidP="00EA4B6A">
      <w:pPr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606B36FF" w14:textId="77777777" w:rsidR="00EA4B6A" w:rsidRPr="00C61AD9" w:rsidRDefault="00EA4B6A" w:rsidP="00EA4B6A">
      <w:pPr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0C29C495" w14:textId="77777777" w:rsidR="00EA4B6A" w:rsidRDefault="00EA4B6A" w:rsidP="00EA4B6A">
      <w:pPr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396749D7" w14:textId="1EB5E114" w:rsidR="00A47A0C" w:rsidRDefault="00A47A0C">
      <w:pPr>
        <w:numPr>
          <w:ilvl w:val="0"/>
          <w:numId w:val="49"/>
        </w:numPr>
        <w:ind w:left="357" w:hanging="357"/>
        <w:jc w:val="both"/>
      </w:pPr>
      <w:r>
        <w:rPr>
          <w:rFonts w:ascii="Times New Roman" w:hAnsi="Times New Roman"/>
        </w:rPr>
        <w:t>o</w:t>
      </w:r>
      <w:r w:rsidRPr="00A47A0C">
        <w:rPr>
          <w:rFonts w:ascii="Times New Roman" w:hAnsi="Times New Roman"/>
        </w:rPr>
        <w:t xml:space="preserve">świadczam/my, </w:t>
      </w:r>
      <w:r w:rsidR="003063C0">
        <w:rPr>
          <w:rFonts w:ascii="Times New Roman" w:hAnsi="Times New Roman"/>
        </w:rPr>
        <w:t>że w przyp</w:t>
      </w:r>
      <w:r w:rsidR="00C40360">
        <w:rPr>
          <w:rFonts w:ascii="Times New Roman" w:hAnsi="Times New Roman"/>
        </w:rPr>
        <w:t>adku uwag Zamawiającego co do jakości</w:t>
      </w:r>
      <w:r w:rsidR="009D55C0">
        <w:rPr>
          <w:rFonts w:ascii="Times New Roman" w:hAnsi="Times New Roman"/>
        </w:rPr>
        <w:t xml:space="preserve"> wykonywanych usług czas reakcji naszej firmy wynosi</w:t>
      </w:r>
      <w:r w:rsidR="00313B08">
        <w:rPr>
          <w:rFonts w:ascii="Times New Roman" w:hAnsi="Times New Roman"/>
        </w:rPr>
        <w:t>ć będzie (tabela poniżej)</w:t>
      </w:r>
      <w:r w:rsidR="00C40360">
        <w:rPr>
          <w:rFonts w:ascii="Times New Roman" w:hAnsi="Times New Roman"/>
        </w:rPr>
        <w:t xml:space="preserve"> </w:t>
      </w:r>
      <w:r w:rsidRPr="00A47A0C">
        <w:rPr>
          <w:rFonts w:ascii="Times New Roman" w:hAnsi="Times New Roman"/>
        </w:rPr>
        <w:t xml:space="preserve">– </w:t>
      </w:r>
      <w:r w:rsidRPr="00A47A0C">
        <w:rPr>
          <w:rFonts w:ascii="Times New Roman" w:hAnsi="Times New Roman"/>
          <w:b/>
          <w:u w:val="single"/>
        </w:rPr>
        <w:t>stanowi to kryterium</w:t>
      </w:r>
      <w:r w:rsidR="00774113">
        <w:rPr>
          <w:rFonts w:ascii="Times New Roman" w:hAnsi="Times New Roman"/>
          <w:b/>
          <w:u w:val="single"/>
        </w:rPr>
        <w:t xml:space="preserve"> oceny</w:t>
      </w:r>
      <w:r w:rsidRPr="00A47A0C">
        <w:rPr>
          <w:rFonts w:ascii="Times New Roman" w:hAnsi="Times New Roman"/>
          <w:b/>
          <w:u w:val="single"/>
        </w:rPr>
        <w:t xml:space="preserve"> ofert.</w:t>
      </w:r>
    </w:p>
    <w:p w14:paraId="20A0819A" w14:textId="3EF5090C" w:rsidR="00002BE0" w:rsidRPr="00313B08" w:rsidRDefault="00313B08" w:rsidP="009D55C0">
      <w:pPr>
        <w:jc w:val="center"/>
      </w:pPr>
      <w:r>
        <w:t>Część I – Sprzątanie Prokuratury Okręgowej we Włocławku</w:t>
      </w:r>
    </w:p>
    <w:p w14:paraId="520D9E14" w14:textId="77777777" w:rsidR="00313B08" w:rsidRDefault="00313B08" w:rsidP="009D55C0">
      <w:pPr>
        <w:jc w:val="center"/>
        <w:rPr>
          <w:color w:val="FF0000"/>
        </w:rPr>
      </w:pPr>
    </w:p>
    <w:tbl>
      <w:tblPr>
        <w:tblW w:w="716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444"/>
        <w:gridCol w:w="2076"/>
        <w:gridCol w:w="2076"/>
      </w:tblGrid>
      <w:tr w:rsidR="009D55C0" w:rsidRPr="00505ACD" w14:paraId="5B5EC02C" w14:textId="77777777" w:rsidTr="009D55C0">
        <w:trPr>
          <w:trHeight w:val="1948"/>
        </w:trPr>
        <w:tc>
          <w:tcPr>
            <w:tcW w:w="572" w:type="dxa"/>
            <w:shd w:val="clear" w:color="auto" w:fill="auto"/>
            <w:vAlign w:val="center"/>
          </w:tcPr>
          <w:p w14:paraId="170077BD" w14:textId="77777777" w:rsidR="009D55C0" w:rsidRPr="00505ACD" w:rsidRDefault="009D55C0" w:rsidP="002A52E5">
            <w:pPr>
              <w:tabs>
                <w:tab w:val="left" w:leader="hyphen" w:pos="3696"/>
              </w:tabs>
              <w:spacing w:line="250" w:lineRule="exact"/>
              <w:rPr>
                <w:b/>
                <w:bCs/>
              </w:rPr>
            </w:pPr>
            <w:r w:rsidRPr="00505ACD">
              <w:rPr>
                <w:b/>
                <w:bCs/>
              </w:rPr>
              <w:t>Lp.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07FE4C3B" w14:textId="77777777" w:rsidR="009D55C0" w:rsidRPr="00505ACD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</w:rPr>
              <w:t>Deklarowany czas reakcji na uwagi Zamawiającego co do jakości wykonywanych usług</w:t>
            </w:r>
          </w:p>
        </w:tc>
        <w:tc>
          <w:tcPr>
            <w:tcW w:w="2076" w:type="dxa"/>
          </w:tcPr>
          <w:p w14:paraId="3363CB54" w14:textId="77777777" w:rsidR="009D55C0" w:rsidRDefault="009D55C0" w:rsidP="002A52E5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</w:p>
          <w:p w14:paraId="03CD7513" w14:textId="6047601E" w:rsidR="009D55C0" w:rsidRDefault="009D55C0" w:rsidP="009D55C0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>Deklaracja</w:t>
            </w:r>
          </w:p>
          <w:p w14:paraId="1C61AC1C" w14:textId="21A8A497" w:rsidR="009D55C0" w:rsidRPr="00505ACD" w:rsidRDefault="009D55C0" w:rsidP="002A52E5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 xml:space="preserve">Wykonawcy  - proszę wstawić znak X we właściwą kolumnę 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1BF1A3F" w14:textId="4819AF2A" w:rsidR="009D55C0" w:rsidRPr="00505ACD" w:rsidRDefault="009D55C0" w:rsidP="002A52E5">
            <w:pPr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  <w:spacing w:val="-9"/>
              </w:rPr>
              <w:t>Punkty przyznane ofercie w kryterium                   jakość</w:t>
            </w:r>
            <w:r w:rsidRPr="00505ACD">
              <w:rPr>
                <w:b/>
                <w:bCs/>
                <w:spacing w:val="-9"/>
              </w:rPr>
              <w:br/>
              <w:t>(J)</w:t>
            </w:r>
          </w:p>
        </w:tc>
      </w:tr>
      <w:tr w:rsidR="009D55C0" w14:paraId="6BC1EB85" w14:textId="77777777" w:rsidTr="009D55C0">
        <w:tc>
          <w:tcPr>
            <w:tcW w:w="572" w:type="dxa"/>
            <w:shd w:val="clear" w:color="auto" w:fill="auto"/>
          </w:tcPr>
          <w:p w14:paraId="5CFF374B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1.</w:t>
            </w:r>
          </w:p>
        </w:tc>
        <w:tc>
          <w:tcPr>
            <w:tcW w:w="2444" w:type="dxa"/>
            <w:shd w:val="clear" w:color="auto" w:fill="auto"/>
          </w:tcPr>
          <w:p w14:paraId="45F913E2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Do 1 godziny</w:t>
            </w:r>
          </w:p>
        </w:tc>
        <w:tc>
          <w:tcPr>
            <w:tcW w:w="2076" w:type="dxa"/>
          </w:tcPr>
          <w:p w14:paraId="2F1D5EFF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7F7CA48F" w14:textId="6A147D72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40 pkt</w:t>
            </w:r>
          </w:p>
        </w:tc>
      </w:tr>
      <w:tr w:rsidR="009D55C0" w14:paraId="48CA6A32" w14:textId="77777777" w:rsidTr="009D55C0">
        <w:tc>
          <w:tcPr>
            <w:tcW w:w="572" w:type="dxa"/>
            <w:shd w:val="clear" w:color="auto" w:fill="auto"/>
          </w:tcPr>
          <w:p w14:paraId="09754AFA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2.</w:t>
            </w:r>
          </w:p>
        </w:tc>
        <w:tc>
          <w:tcPr>
            <w:tcW w:w="2444" w:type="dxa"/>
            <w:shd w:val="clear" w:color="auto" w:fill="auto"/>
          </w:tcPr>
          <w:p w14:paraId="73C9FD75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1 godziny do 2</w:t>
            </w:r>
          </w:p>
        </w:tc>
        <w:tc>
          <w:tcPr>
            <w:tcW w:w="2076" w:type="dxa"/>
          </w:tcPr>
          <w:p w14:paraId="60470F11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270D6AE4" w14:textId="14D23BA6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30 pkt</w:t>
            </w:r>
          </w:p>
        </w:tc>
      </w:tr>
      <w:tr w:rsidR="009D55C0" w14:paraId="65FB5D15" w14:textId="77777777" w:rsidTr="009D55C0">
        <w:trPr>
          <w:trHeight w:val="70"/>
        </w:trPr>
        <w:tc>
          <w:tcPr>
            <w:tcW w:w="572" w:type="dxa"/>
            <w:shd w:val="clear" w:color="auto" w:fill="auto"/>
          </w:tcPr>
          <w:p w14:paraId="1858D0F1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3.</w:t>
            </w:r>
          </w:p>
        </w:tc>
        <w:tc>
          <w:tcPr>
            <w:tcW w:w="2444" w:type="dxa"/>
            <w:shd w:val="clear" w:color="auto" w:fill="auto"/>
          </w:tcPr>
          <w:p w14:paraId="225459B0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2 godzin do 3</w:t>
            </w:r>
          </w:p>
        </w:tc>
        <w:tc>
          <w:tcPr>
            <w:tcW w:w="2076" w:type="dxa"/>
          </w:tcPr>
          <w:p w14:paraId="7AF739F8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190167E4" w14:textId="2119EF1F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20 pkt</w:t>
            </w:r>
          </w:p>
        </w:tc>
      </w:tr>
      <w:tr w:rsidR="009D55C0" w14:paraId="739A82A9" w14:textId="77777777" w:rsidTr="009D55C0">
        <w:tc>
          <w:tcPr>
            <w:tcW w:w="572" w:type="dxa"/>
            <w:shd w:val="clear" w:color="auto" w:fill="auto"/>
          </w:tcPr>
          <w:p w14:paraId="772EE4DD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4.</w:t>
            </w:r>
          </w:p>
        </w:tc>
        <w:tc>
          <w:tcPr>
            <w:tcW w:w="2444" w:type="dxa"/>
            <w:shd w:val="clear" w:color="auto" w:fill="auto"/>
          </w:tcPr>
          <w:p w14:paraId="5D0EE440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Od 3 godzin do 5 </w:t>
            </w:r>
          </w:p>
        </w:tc>
        <w:tc>
          <w:tcPr>
            <w:tcW w:w="2076" w:type="dxa"/>
          </w:tcPr>
          <w:p w14:paraId="08760480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1F574FBB" w14:textId="7977EAC2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10 pkt</w:t>
            </w:r>
          </w:p>
        </w:tc>
      </w:tr>
      <w:tr w:rsidR="009D55C0" w14:paraId="5B85560D" w14:textId="77777777" w:rsidTr="009D55C0">
        <w:tc>
          <w:tcPr>
            <w:tcW w:w="572" w:type="dxa"/>
            <w:shd w:val="clear" w:color="auto" w:fill="auto"/>
          </w:tcPr>
          <w:p w14:paraId="09938369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5.</w:t>
            </w:r>
          </w:p>
        </w:tc>
        <w:tc>
          <w:tcPr>
            <w:tcW w:w="2444" w:type="dxa"/>
            <w:shd w:val="clear" w:color="auto" w:fill="auto"/>
          </w:tcPr>
          <w:p w14:paraId="7B2509EA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Powyżej 5 godzin </w:t>
            </w:r>
          </w:p>
        </w:tc>
        <w:tc>
          <w:tcPr>
            <w:tcW w:w="2076" w:type="dxa"/>
          </w:tcPr>
          <w:p w14:paraId="703AC6FA" w14:textId="77777777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56FA4DBE" w14:textId="329744E5" w:rsidR="009D55C0" w:rsidRDefault="009D55C0" w:rsidP="002A52E5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0 pkt</w:t>
            </w:r>
          </w:p>
        </w:tc>
      </w:tr>
    </w:tbl>
    <w:p w14:paraId="246F8352" w14:textId="77777777" w:rsidR="00002BE0" w:rsidRDefault="00002BE0" w:rsidP="00A47A0C">
      <w:pPr>
        <w:jc w:val="both"/>
        <w:rPr>
          <w:color w:val="FF0000"/>
        </w:rPr>
      </w:pPr>
    </w:p>
    <w:p w14:paraId="2AE8601F" w14:textId="7254B089" w:rsidR="00313B08" w:rsidRPr="00313B08" w:rsidRDefault="00313B08" w:rsidP="00313B08">
      <w:pPr>
        <w:jc w:val="center"/>
      </w:pPr>
      <w:r w:rsidRPr="00313B08">
        <w:t xml:space="preserve">Część II – Sprzątanie Prokuratury Rejonowej we Włocławku </w:t>
      </w:r>
    </w:p>
    <w:p w14:paraId="6599BCA5" w14:textId="77777777" w:rsidR="00313B08" w:rsidRDefault="00313B08" w:rsidP="00313B08">
      <w:pPr>
        <w:jc w:val="center"/>
        <w:rPr>
          <w:color w:val="FF0000"/>
        </w:rPr>
      </w:pPr>
    </w:p>
    <w:tbl>
      <w:tblPr>
        <w:tblW w:w="716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444"/>
        <w:gridCol w:w="2076"/>
        <w:gridCol w:w="2076"/>
      </w:tblGrid>
      <w:tr w:rsidR="00313B08" w:rsidRPr="00505ACD" w14:paraId="6D5E6D1C" w14:textId="77777777" w:rsidTr="0087071C">
        <w:trPr>
          <w:trHeight w:val="1948"/>
        </w:trPr>
        <w:tc>
          <w:tcPr>
            <w:tcW w:w="572" w:type="dxa"/>
            <w:shd w:val="clear" w:color="auto" w:fill="auto"/>
            <w:vAlign w:val="center"/>
          </w:tcPr>
          <w:p w14:paraId="3D83C254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rPr>
                <w:b/>
                <w:bCs/>
              </w:rPr>
            </w:pPr>
            <w:r w:rsidRPr="00505ACD">
              <w:rPr>
                <w:b/>
                <w:bCs/>
              </w:rPr>
              <w:t>Lp.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02C2F1DA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</w:rPr>
              <w:t>Deklarowany czas reakcji na uwagi Zamawiającego co do jakości wykonywanych usług</w:t>
            </w:r>
          </w:p>
        </w:tc>
        <w:tc>
          <w:tcPr>
            <w:tcW w:w="2076" w:type="dxa"/>
          </w:tcPr>
          <w:p w14:paraId="0BC4E9CD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</w:p>
          <w:p w14:paraId="1C4A1A65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>Deklaracja</w:t>
            </w:r>
          </w:p>
          <w:p w14:paraId="61E352A5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 xml:space="preserve">Wykonawcy  - proszę wstawić znak X we właściwą kolumnę 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68E67D36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  <w:spacing w:val="-9"/>
              </w:rPr>
              <w:t>Punkty przyznane ofercie w kryterium                   jakość</w:t>
            </w:r>
            <w:r w:rsidRPr="00505ACD">
              <w:rPr>
                <w:b/>
                <w:bCs/>
                <w:spacing w:val="-9"/>
              </w:rPr>
              <w:br/>
              <w:t>(J)</w:t>
            </w:r>
          </w:p>
        </w:tc>
      </w:tr>
      <w:tr w:rsidR="00313B08" w14:paraId="076D034E" w14:textId="77777777" w:rsidTr="0087071C">
        <w:tc>
          <w:tcPr>
            <w:tcW w:w="572" w:type="dxa"/>
            <w:shd w:val="clear" w:color="auto" w:fill="auto"/>
          </w:tcPr>
          <w:p w14:paraId="5A8CCBF9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1.</w:t>
            </w:r>
          </w:p>
        </w:tc>
        <w:tc>
          <w:tcPr>
            <w:tcW w:w="2444" w:type="dxa"/>
            <w:shd w:val="clear" w:color="auto" w:fill="auto"/>
          </w:tcPr>
          <w:p w14:paraId="6679F296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Do 1 godziny</w:t>
            </w:r>
          </w:p>
        </w:tc>
        <w:tc>
          <w:tcPr>
            <w:tcW w:w="2076" w:type="dxa"/>
          </w:tcPr>
          <w:p w14:paraId="6F5C4A3E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42991FFD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40 pkt</w:t>
            </w:r>
          </w:p>
        </w:tc>
      </w:tr>
      <w:tr w:rsidR="00313B08" w14:paraId="10A698F4" w14:textId="77777777" w:rsidTr="0087071C">
        <w:tc>
          <w:tcPr>
            <w:tcW w:w="572" w:type="dxa"/>
            <w:shd w:val="clear" w:color="auto" w:fill="auto"/>
          </w:tcPr>
          <w:p w14:paraId="7C248B5E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2.</w:t>
            </w:r>
          </w:p>
        </w:tc>
        <w:tc>
          <w:tcPr>
            <w:tcW w:w="2444" w:type="dxa"/>
            <w:shd w:val="clear" w:color="auto" w:fill="auto"/>
          </w:tcPr>
          <w:p w14:paraId="210392A8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1 godziny do 2</w:t>
            </w:r>
          </w:p>
        </w:tc>
        <w:tc>
          <w:tcPr>
            <w:tcW w:w="2076" w:type="dxa"/>
          </w:tcPr>
          <w:p w14:paraId="211DF41A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152A3E59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30 pkt</w:t>
            </w:r>
          </w:p>
        </w:tc>
      </w:tr>
      <w:tr w:rsidR="00313B08" w14:paraId="6798FE3A" w14:textId="77777777" w:rsidTr="0087071C">
        <w:trPr>
          <w:trHeight w:val="70"/>
        </w:trPr>
        <w:tc>
          <w:tcPr>
            <w:tcW w:w="572" w:type="dxa"/>
            <w:shd w:val="clear" w:color="auto" w:fill="auto"/>
          </w:tcPr>
          <w:p w14:paraId="62467A17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3.</w:t>
            </w:r>
          </w:p>
        </w:tc>
        <w:tc>
          <w:tcPr>
            <w:tcW w:w="2444" w:type="dxa"/>
            <w:shd w:val="clear" w:color="auto" w:fill="auto"/>
          </w:tcPr>
          <w:p w14:paraId="44C6C01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2 godzin do 3</w:t>
            </w:r>
          </w:p>
        </w:tc>
        <w:tc>
          <w:tcPr>
            <w:tcW w:w="2076" w:type="dxa"/>
          </w:tcPr>
          <w:p w14:paraId="17C2FB62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2E32A2B6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20 pkt</w:t>
            </w:r>
          </w:p>
        </w:tc>
      </w:tr>
      <w:tr w:rsidR="00313B08" w14:paraId="3265E224" w14:textId="77777777" w:rsidTr="0087071C">
        <w:tc>
          <w:tcPr>
            <w:tcW w:w="572" w:type="dxa"/>
            <w:shd w:val="clear" w:color="auto" w:fill="auto"/>
          </w:tcPr>
          <w:p w14:paraId="735DD64D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4.</w:t>
            </w:r>
          </w:p>
        </w:tc>
        <w:tc>
          <w:tcPr>
            <w:tcW w:w="2444" w:type="dxa"/>
            <w:shd w:val="clear" w:color="auto" w:fill="auto"/>
          </w:tcPr>
          <w:p w14:paraId="71F34301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Od 3 godzin do 5 </w:t>
            </w:r>
          </w:p>
        </w:tc>
        <w:tc>
          <w:tcPr>
            <w:tcW w:w="2076" w:type="dxa"/>
          </w:tcPr>
          <w:p w14:paraId="1C5E6118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6BBFA69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10 pkt</w:t>
            </w:r>
          </w:p>
        </w:tc>
      </w:tr>
      <w:tr w:rsidR="00313B08" w14:paraId="7501F969" w14:textId="77777777" w:rsidTr="0087071C">
        <w:tc>
          <w:tcPr>
            <w:tcW w:w="572" w:type="dxa"/>
            <w:shd w:val="clear" w:color="auto" w:fill="auto"/>
          </w:tcPr>
          <w:p w14:paraId="09A1546D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5.</w:t>
            </w:r>
          </w:p>
        </w:tc>
        <w:tc>
          <w:tcPr>
            <w:tcW w:w="2444" w:type="dxa"/>
            <w:shd w:val="clear" w:color="auto" w:fill="auto"/>
          </w:tcPr>
          <w:p w14:paraId="0D3088CE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Powyżej 5 godzin </w:t>
            </w:r>
          </w:p>
        </w:tc>
        <w:tc>
          <w:tcPr>
            <w:tcW w:w="2076" w:type="dxa"/>
          </w:tcPr>
          <w:p w14:paraId="19FD0AF3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1B99C407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0 pkt</w:t>
            </w:r>
          </w:p>
        </w:tc>
      </w:tr>
    </w:tbl>
    <w:p w14:paraId="502F971B" w14:textId="77777777" w:rsidR="00A47A0C" w:rsidRDefault="00A47A0C" w:rsidP="00A47A0C">
      <w:pPr>
        <w:ind w:left="426"/>
        <w:jc w:val="both"/>
      </w:pPr>
    </w:p>
    <w:p w14:paraId="07184867" w14:textId="77777777" w:rsidR="00313B08" w:rsidRDefault="00313B08" w:rsidP="00A47A0C">
      <w:pPr>
        <w:ind w:left="426"/>
        <w:jc w:val="both"/>
      </w:pPr>
    </w:p>
    <w:p w14:paraId="58F3E1A1" w14:textId="77777777" w:rsidR="00313B08" w:rsidRDefault="00313B08" w:rsidP="00A47A0C">
      <w:pPr>
        <w:ind w:left="426"/>
        <w:jc w:val="both"/>
      </w:pPr>
    </w:p>
    <w:p w14:paraId="39FA6F25" w14:textId="77777777" w:rsidR="00313B08" w:rsidRDefault="00313B08" w:rsidP="00A47A0C">
      <w:pPr>
        <w:ind w:left="426"/>
        <w:jc w:val="both"/>
      </w:pPr>
    </w:p>
    <w:p w14:paraId="6289FFAB" w14:textId="77777777" w:rsidR="00313B08" w:rsidRDefault="00313B08" w:rsidP="00A47A0C">
      <w:pPr>
        <w:ind w:left="426"/>
        <w:jc w:val="both"/>
      </w:pPr>
    </w:p>
    <w:p w14:paraId="3110E045" w14:textId="7D11FA7B" w:rsidR="00313B08" w:rsidRDefault="00313B08" w:rsidP="00313B08">
      <w:pPr>
        <w:ind w:left="426"/>
        <w:jc w:val="center"/>
      </w:pPr>
      <w:r>
        <w:lastRenderedPageBreak/>
        <w:t>Część III – Sprzątanie Prokuratury Rejonowej w Aleksandrowie Kujawskim</w:t>
      </w:r>
    </w:p>
    <w:p w14:paraId="34B2D660" w14:textId="77777777" w:rsidR="00313B08" w:rsidRDefault="00313B08" w:rsidP="00A47A0C">
      <w:pPr>
        <w:ind w:left="426"/>
        <w:jc w:val="both"/>
      </w:pPr>
    </w:p>
    <w:tbl>
      <w:tblPr>
        <w:tblW w:w="716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444"/>
        <w:gridCol w:w="2076"/>
        <w:gridCol w:w="2076"/>
      </w:tblGrid>
      <w:tr w:rsidR="00313B08" w:rsidRPr="00505ACD" w14:paraId="308D6625" w14:textId="77777777" w:rsidTr="0087071C">
        <w:trPr>
          <w:trHeight w:val="1948"/>
        </w:trPr>
        <w:tc>
          <w:tcPr>
            <w:tcW w:w="572" w:type="dxa"/>
            <w:shd w:val="clear" w:color="auto" w:fill="auto"/>
            <w:vAlign w:val="center"/>
          </w:tcPr>
          <w:p w14:paraId="1A2370EB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rPr>
                <w:b/>
                <w:bCs/>
              </w:rPr>
            </w:pPr>
            <w:r w:rsidRPr="00505ACD">
              <w:rPr>
                <w:b/>
                <w:bCs/>
              </w:rPr>
              <w:t>Lp.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5CAF990C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</w:rPr>
              <w:t>Deklarowany czas reakcji na uwagi Zamawiającego co do jakości wykonywanych usług</w:t>
            </w:r>
          </w:p>
        </w:tc>
        <w:tc>
          <w:tcPr>
            <w:tcW w:w="2076" w:type="dxa"/>
          </w:tcPr>
          <w:p w14:paraId="578F4B9B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</w:p>
          <w:p w14:paraId="2F5468E1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>Deklaracja</w:t>
            </w:r>
          </w:p>
          <w:p w14:paraId="544844F9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 xml:space="preserve">Wykonawcy  - proszę wstawić znak X we właściwą kolumnę 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38AD800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  <w:spacing w:val="-9"/>
              </w:rPr>
              <w:t>Punkty przyznane ofercie w kryterium                   jakość</w:t>
            </w:r>
            <w:r w:rsidRPr="00505ACD">
              <w:rPr>
                <w:b/>
                <w:bCs/>
                <w:spacing w:val="-9"/>
              </w:rPr>
              <w:br/>
              <w:t>(J)</w:t>
            </w:r>
          </w:p>
        </w:tc>
      </w:tr>
      <w:tr w:rsidR="00313B08" w14:paraId="00EF1F6F" w14:textId="77777777" w:rsidTr="0087071C">
        <w:tc>
          <w:tcPr>
            <w:tcW w:w="572" w:type="dxa"/>
            <w:shd w:val="clear" w:color="auto" w:fill="auto"/>
          </w:tcPr>
          <w:p w14:paraId="3B9473E1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1.</w:t>
            </w:r>
          </w:p>
        </w:tc>
        <w:tc>
          <w:tcPr>
            <w:tcW w:w="2444" w:type="dxa"/>
            <w:shd w:val="clear" w:color="auto" w:fill="auto"/>
          </w:tcPr>
          <w:p w14:paraId="492E61C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Do 1 godziny</w:t>
            </w:r>
          </w:p>
        </w:tc>
        <w:tc>
          <w:tcPr>
            <w:tcW w:w="2076" w:type="dxa"/>
          </w:tcPr>
          <w:p w14:paraId="136A8789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78DE3DA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40 pkt</w:t>
            </w:r>
          </w:p>
        </w:tc>
      </w:tr>
      <w:tr w:rsidR="00313B08" w14:paraId="58004D51" w14:textId="77777777" w:rsidTr="0087071C">
        <w:tc>
          <w:tcPr>
            <w:tcW w:w="572" w:type="dxa"/>
            <w:shd w:val="clear" w:color="auto" w:fill="auto"/>
          </w:tcPr>
          <w:p w14:paraId="7095A5FC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2.</w:t>
            </w:r>
          </w:p>
        </w:tc>
        <w:tc>
          <w:tcPr>
            <w:tcW w:w="2444" w:type="dxa"/>
            <w:shd w:val="clear" w:color="auto" w:fill="auto"/>
          </w:tcPr>
          <w:p w14:paraId="380DAB63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1 godziny do 2</w:t>
            </w:r>
          </w:p>
        </w:tc>
        <w:tc>
          <w:tcPr>
            <w:tcW w:w="2076" w:type="dxa"/>
          </w:tcPr>
          <w:p w14:paraId="7F74B71F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3BA22F6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30 pkt</w:t>
            </w:r>
          </w:p>
        </w:tc>
      </w:tr>
      <w:tr w:rsidR="00313B08" w14:paraId="28C9C86B" w14:textId="77777777" w:rsidTr="0087071C">
        <w:trPr>
          <w:trHeight w:val="70"/>
        </w:trPr>
        <w:tc>
          <w:tcPr>
            <w:tcW w:w="572" w:type="dxa"/>
            <w:shd w:val="clear" w:color="auto" w:fill="auto"/>
          </w:tcPr>
          <w:p w14:paraId="1EA2F54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3.</w:t>
            </w:r>
          </w:p>
        </w:tc>
        <w:tc>
          <w:tcPr>
            <w:tcW w:w="2444" w:type="dxa"/>
            <w:shd w:val="clear" w:color="auto" w:fill="auto"/>
          </w:tcPr>
          <w:p w14:paraId="6CA9020E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2 godzin do 3</w:t>
            </w:r>
          </w:p>
        </w:tc>
        <w:tc>
          <w:tcPr>
            <w:tcW w:w="2076" w:type="dxa"/>
          </w:tcPr>
          <w:p w14:paraId="2AC0BBB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3EED184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20 pkt</w:t>
            </w:r>
          </w:p>
        </w:tc>
      </w:tr>
      <w:tr w:rsidR="00313B08" w14:paraId="7FAE7191" w14:textId="77777777" w:rsidTr="0087071C">
        <w:tc>
          <w:tcPr>
            <w:tcW w:w="572" w:type="dxa"/>
            <w:shd w:val="clear" w:color="auto" w:fill="auto"/>
          </w:tcPr>
          <w:p w14:paraId="601A7C2C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4.</w:t>
            </w:r>
          </w:p>
        </w:tc>
        <w:tc>
          <w:tcPr>
            <w:tcW w:w="2444" w:type="dxa"/>
            <w:shd w:val="clear" w:color="auto" w:fill="auto"/>
          </w:tcPr>
          <w:p w14:paraId="731A92E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Od 3 godzin do 5 </w:t>
            </w:r>
          </w:p>
        </w:tc>
        <w:tc>
          <w:tcPr>
            <w:tcW w:w="2076" w:type="dxa"/>
          </w:tcPr>
          <w:p w14:paraId="5D8194F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4F3D59E4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10 pkt</w:t>
            </w:r>
          </w:p>
        </w:tc>
      </w:tr>
      <w:tr w:rsidR="00313B08" w14:paraId="33923BAC" w14:textId="77777777" w:rsidTr="0087071C">
        <w:tc>
          <w:tcPr>
            <w:tcW w:w="572" w:type="dxa"/>
            <w:shd w:val="clear" w:color="auto" w:fill="auto"/>
          </w:tcPr>
          <w:p w14:paraId="6247BD89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5.</w:t>
            </w:r>
          </w:p>
        </w:tc>
        <w:tc>
          <w:tcPr>
            <w:tcW w:w="2444" w:type="dxa"/>
            <w:shd w:val="clear" w:color="auto" w:fill="auto"/>
          </w:tcPr>
          <w:p w14:paraId="753F2654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Powyżej 5 godzin </w:t>
            </w:r>
          </w:p>
        </w:tc>
        <w:tc>
          <w:tcPr>
            <w:tcW w:w="2076" w:type="dxa"/>
          </w:tcPr>
          <w:p w14:paraId="12AE647F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475218E7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0 pkt</w:t>
            </w:r>
          </w:p>
        </w:tc>
      </w:tr>
    </w:tbl>
    <w:p w14:paraId="0F494815" w14:textId="77777777" w:rsidR="00313B08" w:rsidRDefault="00313B08" w:rsidP="00A47A0C">
      <w:pPr>
        <w:ind w:left="426"/>
        <w:jc w:val="both"/>
      </w:pPr>
    </w:p>
    <w:p w14:paraId="130CB51E" w14:textId="21BD3903" w:rsidR="00313B08" w:rsidRDefault="00313B08" w:rsidP="00313B08">
      <w:pPr>
        <w:ind w:left="426"/>
        <w:jc w:val="center"/>
      </w:pPr>
      <w:r>
        <w:t xml:space="preserve">Część IV – Sprzątanie Prokuratury Rejonowej w Lipnie </w:t>
      </w:r>
    </w:p>
    <w:p w14:paraId="3DC0A5C4" w14:textId="77777777" w:rsidR="00313B08" w:rsidRDefault="00313B08" w:rsidP="00313B08">
      <w:pPr>
        <w:ind w:left="426"/>
        <w:jc w:val="center"/>
      </w:pPr>
    </w:p>
    <w:tbl>
      <w:tblPr>
        <w:tblW w:w="716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444"/>
        <w:gridCol w:w="2076"/>
        <w:gridCol w:w="2076"/>
      </w:tblGrid>
      <w:tr w:rsidR="00313B08" w:rsidRPr="00505ACD" w14:paraId="0679DEF7" w14:textId="77777777" w:rsidTr="0087071C">
        <w:trPr>
          <w:trHeight w:val="1948"/>
        </w:trPr>
        <w:tc>
          <w:tcPr>
            <w:tcW w:w="572" w:type="dxa"/>
            <w:shd w:val="clear" w:color="auto" w:fill="auto"/>
            <w:vAlign w:val="center"/>
          </w:tcPr>
          <w:p w14:paraId="1468F7A5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rPr>
                <w:b/>
                <w:bCs/>
              </w:rPr>
            </w:pPr>
            <w:r w:rsidRPr="00505ACD">
              <w:rPr>
                <w:b/>
                <w:bCs/>
              </w:rPr>
              <w:t>Lp.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19F13D53" w14:textId="77777777" w:rsidR="00313B08" w:rsidRPr="00505ACD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</w:rPr>
              <w:t>Deklarowany czas reakcji na uwagi Zamawiającego co do jakości wykonywanych usług</w:t>
            </w:r>
          </w:p>
        </w:tc>
        <w:tc>
          <w:tcPr>
            <w:tcW w:w="2076" w:type="dxa"/>
          </w:tcPr>
          <w:p w14:paraId="56CA5E76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</w:p>
          <w:p w14:paraId="2C96AF62" w14:textId="77777777" w:rsidR="00313B08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>Deklaracja</w:t>
            </w:r>
          </w:p>
          <w:p w14:paraId="2BD30643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  <w:spacing w:val="-9"/>
              </w:rPr>
            </w:pPr>
            <w:r>
              <w:rPr>
                <w:b/>
                <w:bCs/>
                <w:spacing w:val="-9"/>
              </w:rPr>
              <w:t xml:space="preserve">Wykonawcy  - proszę wstawić znak X we właściwą kolumnę 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9A41300" w14:textId="77777777" w:rsidR="00313B08" w:rsidRPr="00505ACD" w:rsidRDefault="00313B08" w:rsidP="0087071C">
            <w:pPr>
              <w:spacing w:line="250" w:lineRule="exact"/>
              <w:jc w:val="center"/>
              <w:rPr>
                <w:b/>
                <w:bCs/>
              </w:rPr>
            </w:pPr>
            <w:r w:rsidRPr="00505ACD">
              <w:rPr>
                <w:b/>
                <w:bCs/>
                <w:spacing w:val="-9"/>
              </w:rPr>
              <w:t>Punkty przyznane ofercie w kryterium                   jakość</w:t>
            </w:r>
            <w:r w:rsidRPr="00505ACD">
              <w:rPr>
                <w:b/>
                <w:bCs/>
                <w:spacing w:val="-9"/>
              </w:rPr>
              <w:br/>
              <w:t>(J)</w:t>
            </w:r>
          </w:p>
        </w:tc>
      </w:tr>
      <w:tr w:rsidR="00313B08" w14:paraId="1F687070" w14:textId="77777777" w:rsidTr="0087071C">
        <w:tc>
          <w:tcPr>
            <w:tcW w:w="572" w:type="dxa"/>
            <w:shd w:val="clear" w:color="auto" w:fill="auto"/>
          </w:tcPr>
          <w:p w14:paraId="0C6B55C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1.</w:t>
            </w:r>
          </w:p>
        </w:tc>
        <w:tc>
          <w:tcPr>
            <w:tcW w:w="2444" w:type="dxa"/>
            <w:shd w:val="clear" w:color="auto" w:fill="auto"/>
          </w:tcPr>
          <w:p w14:paraId="0CC6F8BC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Do 1 godziny</w:t>
            </w:r>
          </w:p>
        </w:tc>
        <w:tc>
          <w:tcPr>
            <w:tcW w:w="2076" w:type="dxa"/>
          </w:tcPr>
          <w:p w14:paraId="4840E95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7D43718F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40 pkt</w:t>
            </w:r>
          </w:p>
        </w:tc>
      </w:tr>
      <w:tr w:rsidR="00313B08" w14:paraId="55E93C7D" w14:textId="77777777" w:rsidTr="0087071C">
        <w:tc>
          <w:tcPr>
            <w:tcW w:w="572" w:type="dxa"/>
            <w:shd w:val="clear" w:color="auto" w:fill="auto"/>
          </w:tcPr>
          <w:p w14:paraId="04AE4B56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2.</w:t>
            </w:r>
          </w:p>
        </w:tc>
        <w:tc>
          <w:tcPr>
            <w:tcW w:w="2444" w:type="dxa"/>
            <w:shd w:val="clear" w:color="auto" w:fill="auto"/>
          </w:tcPr>
          <w:p w14:paraId="2D8CE322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1 godziny do 2</w:t>
            </w:r>
          </w:p>
        </w:tc>
        <w:tc>
          <w:tcPr>
            <w:tcW w:w="2076" w:type="dxa"/>
          </w:tcPr>
          <w:p w14:paraId="10F24E5F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3AB53CC6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30 pkt</w:t>
            </w:r>
          </w:p>
        </w:tc>
      </w:tr>
      <w:tr w:rsidR="00313B08" w14:paraId="742384D8" w14:textId="77777777" w:rsidTr="0087071C">
        <w:trPr>
          <w:trHeight w:val="70"/>
        </w:trPr>
        <w:tc>
          <w:tcPr>
            <w:tcW w:w="572" w:type="dxa"/>
            <w:shd w:val="clear" w:color="auto" w:fill="auto"/>
          </w:tcPr>
          <w:p w14:paraId="6FC268F7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3.</w:t>
            </w:r>
          </w:p>
        </w:tc>
        <w:tc>
          <w:tcPr>
            <w:tcW w:w="2444" w:type="dxa"/>
            <w:shd w:val="clear" w:color="auto" w:fill="auto"/>
          </w:tcPr>
          <w:p w14:paraId="1041B89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Od 2 godzin do 3</w:t>
            </w:r>
          </w:p>
        </w:tc>
        <w:tc>
          <w:tcPr>
            <w:tcW w:w="2076" w:type="dxa"/>
          </w:tcPr>
          <w:p w14:paraId="4453C2F0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5C6A469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20 pkt</w:t>
            </w:r>
          </w:p>
        </w:tc>
      </w:tr>
      <w:tr w:rsidR="00313B08" w14:paraId="469D6339" w14:textId="77777777" w:rsidTr="0087071C">
        <w:tc>
          <w:tcPr>
            <w:tcW w:w="572" w:type="dxa"/>
            <w:shd w:val="clear" w:color="auto" w:fill="auto"/>
          </w:tcPr>
          <w:p w14:paraId="11AC38D3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4.</w:t>
            </w:r>
          </w:p>
        </w:tc>
        <w:tc>
          <w:tcPr>
            <w:tcW w:w="2444" w:type="dxa"/>
            <w:shd w:val="clear" w:color="auto" w:fill="auto"/>
          </w:tcPr>
          <w:p w14:paraId="170CAEED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Od 3 godzin do 5 </w:t>
            </w:r>
          </w:p>
        </w:tc>
        <w:tc>
          <w:tcPr>
            <w:tcW w:w="2076" w:type="dxa"/>
          </w:tcPr>
          <w:p w14:paraId="5C9F7D62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  <w:rPr>
                <w:color w:val="000000"/>
                <w:spacing w:val="-9"/>
              </w:rPr>
            </w:pPr>
          </w:p>
        </w:tc>
        <w:tc>
          <w:tcPr>
            <w:tcW w:w="2076" w:type="dxa"/>
            <w:shd w:val="clear" w:color="auto" w:fill="auto"/>
          </w:tcPr>
          <w:p w14:paraId="6D99F6C9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rPr>
                <w:color w:val="000000"/>
                <w:spacing w:val="-9"/>
              </w:rPr>
              <w:t>10 pkt</w:t>
            </w:r>
          </w:p>
        </w:tc>
      </w:tr>
      <w:tr w:rsidR="00313B08" w14:paraId="58400E3D" w14:textId="77777777" w:rsidTr="0087071C">
        <w:tc>
          <w:tcPr>
            <w:tcW w:w="572" w:type="dxa"/>
            <w:shd w:val="clear" w:color="auto" w:fill="auto"/>
          </w:tcPr>
          <w:p w14:paraId="1EF45242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5.</w:t>
            </w:r>
          </w:p>
        </w:tc>
        <w:tc>
          <w:tcPr>
            <w:tcW w:w="2444" w:type="dxa"/>
            <w:shd w:val="clear" w:color="auto" w:fill="auto"/>
          </w:tcPr>
          <w:p w14:paraId="1E046B92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 xml:space="preserve">Powyżej 5 godzin </w:t>
            </w:r>
          </w:p>
        </w:tc>
        <w:tc>
          <w:tcPr>
            <w:tcW w:w="2076" w:type="dxa"/>
          </w:tcPr>
          <w:p w14:paraId="2A9F7F5B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43E58C31" w14:textId="77777777" w:rsidR="00313B08" w:rsidRDefault="00313B08" w:rsidP="0087071C">
            <w:pPr>
              <w:tabs>
                <w:tab w:val="left" w:leader="hyphen" w:pos="3696"/>
              </w:tabs>
              <w:spacing w:line="250" w:lineRule="exact"/>
              <w:jc w:val="center"/>
            </w:pPr>
            <w:r>
              <w:t>0 pkt</w:t>
            </w:r>
          </w:p>
        </w:tc>
      </w:tr>
    </w:tbl>
    <w:p w14:paraId="1EA0A865" w14:textId="77777777" w:rsidR="00313B08" w:rsidRDefault="00313B08" w:rsidP="00313B08">
      <w:pPr>
        <w:ind w:left="426"/>
        <w:jc w:val="center"/>
      </w:pPr>
    </w:p>
    <w:p w14:paraId="5E2829A4" w14:textId="77777777" w:rsidR="00313B08" w:rsidRDefault="00313B08" w:rsidP="00A47A0C">
      <w:pPr>
        <w:ind w:left="426"/>
        <w:jc w:val="both"/>
      </w:pPr>
    </w:p>
    <w:p w14:paraId="75C585EA" w14:textId="77777777" w:rsidR="00AE46E6" w:rsidRDefault="00AE46E6">
      <w:pPr>
        <w:numPr>
          <w:ilvl w:val="0"/>
          <w:numId w:val="49"/>
        </w:numPr>
        <w:ind w:left="357" w:hanging="357"/>
        <w:jc w:val="both"/>
      </w:pPr>
      <w:r>
        <w:t>załącznikami do niniejszej oferty są:</w:t>
      </w:r>
    </w:p>
    <w:p w14:paraId="35AF5014" w14:textId="77777777" w:rsidR="00F826B7" w:rsidRDefault="00F826B7">
      <w:pPr>
        <w:numPr>
          <w:ilvl w:val="0"/>
          <w:numId w:val="51"/>
        </w:numPr>
        <w:jc w:val="both"/>
      </w:pPr>
      <w:r w:rsidRPr="00C61AD9">
        <w:t>kalkulacja ceny oferty</w:t>
      </w:r>
      <w:r>
        <w:t>,</w:t>
      </w:r>
    </w:p>
    <w:p w14:paraId="219FE2AA" w14:textId="77777777" w:rsidR="00AE46E6" w:rsidRDefault="00AE46E6">
      <w:pPr>
        <w:numPr>
          <w:ilvl w:val="0"/>
          <w:numId w:val="51"/>
        </w:numPr>
        <w:jc w:val="both"/>
      </w:pPr>
      <w:r>
        <w:t xml:space="preserve">oświadczenie dotyczące braku podstaw do wykluczenia z postępowania oraz o spełnianiu warunków udziału w postępowaniu (zgodnie z załącznikiem nr </w:t>
      </w:r>
      <w:r w:rsidR="002910AE">
        <w:t>3</w:t>
      </w:r>
      <w:r>
        <w:t xml:space="preserve"> do SWZ),</w:t>
      </w:r>
    </w:p>
    <w:p w14:paraId="0DC74D9B" w14:textId="77777777" w:rsidR="00AE46E6" w:rsidRDefault="00AE46E6">
      <w:pPr>
        <w:numPr>
          <w:ilvl w:val="0"/>
          <w:numId w:val="51"/>
        </w:numPr>
        <w:jc w:val="both"/>
      </w:pPr>
      <w:r>
        <w:t>...........................................................................................................................................</w:t>
      </w:r>
    </w:p>
    <w:p w14:paraId="31F8EF7A" w14:textId="77777777" w:rsidR="00AE46E6" w:rsidRPr="007E523D" w:rsidRDefault="00AE46E6">
      <w:pPr>
        <w:numPr>
          <w:ilvl w:val="0"/>
          <w:numId w:val="51"/>
        </w:numPr>
        <w:jc w:val="both"/>
      </w:pPr>
      <w:r>
        <w:t>...........................................................................................................................................</w:t>
      </w:r>
    </w:p>
    <w:p w14:paraId="3607EFB1" w14:textId="77777777" w:rsidR="00AE46E6" w:rsidRPr="007E523D" w:rsidRDefault="00AE46E6">
      <w:pPr>
        <w:numPr>
          <w:ilvl w:val="0"/>
          <w:numId w:val="51"/>
        </w:numPr>
        <w:jc w:val="both"/>
      </w:pPr>
      <w:r>
        <w:t>...........................................................................................................................................</w:t>
      </w:r>
    </w:p>
    <w:p w14:paraId="69832101" w14:textId="77777777" w:rsidR="00AE46E6" w:rsidRDefault="00AE46E6">
      <w:pPr>
        <w:numPr>
          <w:ilvl w:val="0"/>
          <w:numId w:val="49"/>
        </w:numPr>
        <w:ind w:left="357" w:hanging="357"/>
        <w:jc w:val="both"/>
      </w:pPr>
      <w:r>
        <w:t xml:space="preserve">oferta została złożona na </w:t>
      </w:r>
      <w:r w:rsidRPr="004C2BC6">
        <w:rPr>
          <w:sz w:val="12"/>
          <w:szCs w:val="12"/>
        </w:rPr>
        <w:t>_______</w:t>
      </w:r>
      <w:r>
        <w:rPr>
          <w:sz w:val="12"/>
          <w:szCs w:val="12"/>
        </w:rPr>
        <w:t>_______</w:t>
      </w:r>
      <w:r w:rsidRPr="004C2BC6">
        <w:rPr>
          <w:sz w:val="12"/>
          <w:szCs w:val="12"/>
        </w:rPr>
        <w:t>___</w:t>
      </w:r>
      <w:r>
        <w:t xml:space="preserve"> ponumerowanych stronach,</w:t>
      </w:r>
    </w:p>
    <w:p w14:paraId="66961D0B" w14:textId="77777777" w:rsidR="00AE46E6" w:rsidRDefault="00AE46E6">
      <w:pPr>
        <w:numPr>
          <w:ilvl w:val="0"/>
          <w:numId w:val="49"/>
        </w:numPr>
        <w:ind w:left="357" w:hanging="357"/>
        <w:jc w:val="both"/>
      </w:pPr>
      <w:r>
        <w:t>w przypadku konieczności udzielania wyjaśnień dotyczących przedstawionej oferty, prosimy o zwrócenie się do:</w:t>
      </w:r>
    </w:p>
    <w:p w14:paraId="27E52E9A" w14:textId="77777777" w:rsidR="00AE46E6" w:rsidRDefault="00AE46E6" w:rsidP="00AE46E6">
      <w:pPr>
        <w:spacing w:line="360" w:lineRule="auto"/>
        <w:ind w:left="360"/>
        <w:jc w:val="both"/>
      </w:pPr>
      <w:r>
        <w:t>imię i nazwisko _____________________tel._____________ fax ________________</w:t>
      </w:r>
    </w:p>
    <w:p w14:paraId="1E398A3C" w14:textId="77777777" w:rsidR="00AE46E6" w:rsidRPr="00B21243" w:rsidRDefault="00AE46E6" w:rsidP="00AE46E6">
      <w:pPr>
        <w:spacing w:line="360" w:lineRule="auto"/>
        <w:ind w:left="360"/>
        <w:jc w:val="both"/>
        <w:rPr>
          <w:sz w:val="18"/>
          <w:szCs w:val="18"/>
        </w:rPr>
      </w:pPr>
      <w:r w:rsidRPr="00B21243">
        <w:rPr>
          <w:sz w:val="18"/>
          <w:szCs w:val="18"/>
        </w:rPr>
        <w:t>(w przypadku nie wpisania osoby kontaktowej prosimy o zwrócenie się do osoby podpisującej formularz ofertowy)</w:t>
      </w:r>
    </w:p>
    <w:p w14:paraId="2078F3CB" w14:textId="77777777" w:rsidR="00AF36A4" w:rsidRPr="00E530E4" w:rsidRDefault="00AF36A4">
      <w:pPr>
        <w:pStyle w:val="Akapitzlist"/>
        <w:numPr>
          <w:ilvl w:val="0"/>
          <w:numId w:val="49"/>
        </w:numPr>
        <w:ind w:left="357" w:hanging="357"/>
        <w:jc w:val="both"/>
      </w:pPr>
      <w:r>
        <w:t>i</w:t>
      </w:r>
      <w:r w:rsidRPr="00E530E4">
        <w:t>nformujemy, że jesteśmy:</w:t>
      </w:r>
    </w:p>
    <w:p w14:paraId="5B2D7DF9" w14:textId="77777777" w:rsidR="00AF36A4" w:rsidRPr="00A9339E" w:rsidRDefault="00AF36A4" w:rsidP="00AF36A4">
      <w:pPr>
        <w:autoSpaceDE w:val="0"/>
        <w:autoSpaceDN w:val="0"/>
        <w:adjustRightInd w:val="0"/>
      </w:pPr>
    </w:p>
    <w:p w14:paraId="7B46A161" w14:textId="77777777" w:rsidR="00AF36A4" w:rsidRPr="00A9339E" w:rsidRDefault="00AF36A4" w:rsidP="00AF36A4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b/>
          <w:sz w:val="22"/>
          <w:szCs w:val="22"/>
        </w:rPr>
      </w:pPr>
      <w:r w:rsidRPr="00285191">
        <w:sym w:font="Wingdings" w:char="F0A8"/>
      </w:r>
      <w:r>
        <w:t xml:space="preserve">    </w:t>
      </w:r>
      <w:r w:rsidRPr="00A9339E">
        <w:rPr>
          <w:b/>
          <w:sz w:val="22"/>
          <w:szCs w:val="22"/>
        </w:rPr>
        <w:t>mikroprzedsiębiorstwem</w:t>
      </w:r>
      <w:r w:rsidRPr="00A9339E">
        <w:rPr>
          <w:sz w:val="22"/>
          <w:szCs w:val="22"/>
        </w:rPr>
        <w:t xml:space="preserve"> (przedsiębiorstwo, które zatrudnia mniej niż 10 osób i którego roczny obrót lub roczna suma bilansowa nie przekracza 2 000 000 euro) </w:t>
      </w:r>
    </w:p>
    <w:p w14:paraId="5FAA03F7" w14:textId="77777777" w:rsidR="00AF36A4" w:rsidRPr="00A9339E" w:rsidRDefault="00AF36A4" w:rsidP="00AF36A4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sz w:val="22"/>
          <w:szCs w:val="22"/>
        </w:rPr>
      </w:pPr>
      <w:r w:rsidRPr="00285191">
        <w:sym w:font="Wingdings" w:char="F0A8"/>
      </w:r>
      <w:r>
        <w:t xml:space="preserve">    </w:t>
      </w:r>
      <w:r w:rsidRPr="00A9339E">
        <w:rPr>
          <w:b/>
          <w:sz w:val="22"/>
          <w:szCs w:val="22"/>
        </w:rPr>
        <w:t>małym przedsiębiorstwem</w:t>
      </w:r>
      <w:r w:rsidRPr="00A9339E">
        <w:rPr>
          <w:sz w:val="22"/>
          <w:szCs w:val="22"/>
        </w:rPr>
        <w:t xml:space="preserve"> (przedsiębiorstwo, które zatrudnia mniej niż 50 osób i którego roczny</w:t>
      </w:r>
      <w:r>
        <w:rPr>
          <w:sz w:val="22"/>
          <w:szCs w:val="22"/>
        </w:rPr>
        <w:br/>
      </w:r>
      <w:r w:rsidRPr="00A9339E">
        <w:rPr>
          <w:sz w:val="22"/>
          <w:szCs w:val="22"/>
        </w:rPr>
        <w:t xml:space="preserve">obrót lub roczna suma bilansowa nie przekracza 10 000 000 euro) </w:t>
      </w:r>
    </w:p>
    <w:p w14:paraId="18671325" w14:textId="77777777" w:rsidR="00AF36A4" w:rsidRPr="00A9339E" w:rsidRDefault="00AF36A4" w:rsidP="00AF36A4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sz w:val="22"/>
          <w:szCs w:val="22"/>
        </w:rPr>
      </w:pPr>
      <w:r w:rsidRPr="00285191">
        <w:lastRenderedPageBreak/>
        <w:sym w:font="Wingdings" w:char="F0A8"/>
      </w:r>
      <w:r>
        <w:t xml:space="preserve">  </w:t>
      </w:r>
      <w:r w:rsidRPr="00A9339E">
        <w:rPr>
          <w:b/>
          <w:sz w:val="22"/>
          <w:szCs w:val="22"/>
        </w:rPr>
        <w:t>średnim przedsiębiorstwem</w:t>
      </w:r>
      <w:r w:rsidRPr="00A9339E">
        <w:rPr>
          <w:sz w:val="22"/>
          <w:szCs w:val="22"/>
        </w:rPr>
        <w:t xml:space="preserve"> (przedsiębiorstwo, które nie jest mikroprzedsiębiorstwem ani </w:t>
      </w:r>
      <w:r>
        <w:rPr>
          <w:sz w:val="22"/>
          <w:szCs w:val="22"/>
        </w:rPr>
        <w:br/>
        <w:t xml:space="preserve"> </w:t>
      </w:r>
      <w:r w:rsidRPr="00A9339E">
        <w:rPr>
          <w:sz w:val="22"/>
          <w:szCs w:val="22"/>
        </w:rPr>
        <w:t>małym przedsiębiorstwem i które zatrudnia mniej niż 250 osób i którego roczny obrót nie</w:t>
      </w:r>
      <w:r>
        <w:rPr>
          <w:sz w:val="22"/>
          <w:szCs w:val="22"/>
        </w:rPr>
        <w:br/>
        <w:t xml:space="preserve"> </w:t>
      </w:r>
      <w:r w:rsidRPr="00A9339E">
        <w:rPr>
          <w:sz w:val="22"/>
          <w:szCs w:val="22"/>
        </w:rPr>
        <w:t xml:space="preserve">przekracza 50 000 000 euro lub roczna suma bilansowa nie przekracza 43 000 000 euro) </w:t>
      </w:r>
    </w:p>
    <w:p w14:paraId="455621F2" w14:textId="77777777" w:rsidR="00AF36A4" w:rsidRPr="00A9339E" w:rsidRDefault="00AF36A4" w:rsidP="00AF36A4">
      <w:p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>
        <w:t xml:space="preserve">   </w:t>
      </w:r>
      <w:r w:rsidRPr="00285191">
        <w:sym w:font="Wingdings" w:char="F0A8"/>
      </w:r>
      <w:r>
        <w:t xml:space="preserve">   </w:t>
      </w:r>
      <w:r w:rsidRPr="00A9339E">
        <w:rPr>
          <w:b/>
          <w:sz w:val="22"/>
          <w:szCs w:val="22"/>
        </w:rPr>
        <w:t>żadne z powyższych</w:t>
      </w:r>
    </w:p>
    <w:p w14:paraId="146120E6" w14:textId="77777777" w:rsidR="00AF36A4" w:rsidRPr="00A9339E" w:rsidRDefault="00AF36A4" w:rsidP="00AF36A4">
      <w:pPr>
        <w:spacing w:after="120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           </w:t>
      </w:r>
      <w:r w:rsidRPr="00A9339E">
        <w:rPr>
          <w:sz w:val="21"/>
          <w:szCs w:val="21"/>
          <w:u w:val="single"/>
        </w:rPr>
        <w:t>Powyższe informacje wymagane są wyłącznie do celów statystycznych</w:t>
      </w:r>
    </w:p>
    <w:p w14:paraId="6D37E52E" w14:textId="77777777" w:rsidR="00AF36A4" w:rsidRPr="00AF36A4" w:rsidRDefault="00AF36A4" w:rsidP="00AF36A4">
      <w:pPr>
        <w:pStyle w:val="Akapitzlist"/>
        <w:ind w:left="357"/>
        <w:jc w:val="both"/>
      </w:pPr>
    </w:p>
    <w:p w14:paraId="145FF672" w14:textId="77777777" w:rsidR="00AE46E6" w:rsidRPr="00B15963" w:rsidRDefault="00AE46E6">
      <w:pPr>
        <w:pStyle w:val="Akapitzlist"/>
        <w:numPr>
          <w:ilvl w:val="0"/>
          <w:numId w:val="49"/>
        </w:numPr>
        <w:ind w:left="357" w:hanging="357"/>
        <w:jc w:val="both"/>
      </w:pPr>
      <w:r w:rsidRPr="00B15963">
        <w:rPr>
          <w:b/>
        </w:rPr>
        <w:t>Oświadczam</w:t>
      </w:r>
      <w:r w:rsidRPr="00B15963">
        <w:t xml:space="preserve">, że wypełniłem obowiązki informacyjne przewidziane w art. 13 lub art. 14 rozporządzenia Parlamentu Europejskiego i Rady (UE) 2016/679 z dnia 27 kwietnia 2016 r. w sprawie ochrony osób fizycznych w związku z przetwarzaniem danych osobowych </w:t>
      </w:r>
      <w:r>
        <w:br/>
      </w:r>
      <w:r w:rsidRPr="00B15963">
        <w:t>i w sprawie swobodnego przepływu takich danych oraz uchylenia dyrektywy 95/46/WE wobec osób fizycznych, od których dane osobowe bezpośrednio lub pośrednio pozyskałem w celu ubiegania się o udzielenie niniejszego zamówienia.**</w:t>
      </w:r>
    </w:p>
    <w:p w14:paraId="407E3A12" w14:textId="77777777" w:rsidR="00AE46E6" w:rsidRDefault="00AE46E6" w:rsidP="00AE46E6">
      <w:pPr>
        <w:jc w:val="both"/>
      </w:pPr>
    </w:p>
    <w:p w14:paraId="4586A964" w14:textId="77777777" w:rsidR="00AE46E6" w:rsidRPr="00A5574B" w:rsidRDefault="00AE46E6" w:rsidP="00AE46E6">
      <w:pPr>
        <w:jc w:val="both"/>
        <w:rPr>
          <w:sz w:val="18"/>
          <w:szCs w:val="18"/>
        </w:rPr>
      </w:pPr>
      <w:r w:rsidRPr="00A5574B">
        <w:rPr>
          <w:sz w:val="18"/>
          <w:szCs w:val="18"/>
        </w:rPr>
        <w:t>* niepotrzebne skreślić</w:t>
      </w:r>
    </w:p>
    <w:p w14:paraId="5A1D4DE6" w14:textId="77777777" w:rsidR="00AE46E6" w:rsidRDefault="00AE46E6" w:rsidP="00AE46E6">
      <w:pPr>
        <w:jc w:val="both"/>
      </w:pPr>
      <w:r w:rsidRPr="00A5574B">
        <w:rPr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314251F6" w14:textId="77777777" w:rsidR="00AE46E6" w:rsidRDefault="00AE46E6" w:rsidP="00AE46E6">
      <w:pPr>
        <w:jc w:val="both"/>
      </w:pPr>
    </w:p>
    <w:p w14:paraId="584F294D" w14:textId="77777777" w:rsidR="00AE46E6" w:rsidRDefault="00AE46E6" w:rsidP="00AE46E6">
      <w:pPr>
        <w:ind w:firstLine="708"/>
        <w:jc w:val="both"/>
        <w:rPr>
          <w:sz w:val="20"/>
          <w:szCs w:val="20"/>
        </w:rPr>
      </w:pPr>
      <w:r w:rsidRPr="00B820F1">
        <w:rPr>
          <w:sz w:val="20"/>
          <w:szCs w:val="20"/>
        </w:rPr>
        <w:t>Data :</w:t>
      </w:r>
      <w:r>
        <w:rPr>
          <w:sz w:val="20"/>
          <w:szCs w:val="20"/>
        </w:rPr>
        <w:t xml:space="preserve"> .............</w:t>
      </w:r>
      <w:r w:rsidRPr="00B820F1">
        <w:rPr>
          <w:sz w:val="20"/>
          <w:szCs w:val="20"/>
        </w:rPr>
        <w:t>............</w:t>
      </w:r>
    </w:p>
    <w:p w14:paraId="0130D66B" w14:textId="77777777" w:rsidR="000D16A3" w:rsidRDefault="00AE46E6" w:rsidP="00AE46E6">
      <w:pPr>
        <w:ind w:left="4956"/>
        <w:jc w:val="both"/>
      </w:pPr>
      <w:r w:rsidRPr="00B820F1">
        <w:t xml:space="preserve">     </w:t>
      </w:r>
    </w:p>
    <w:p w14:paraId="6FF04E21" w14:textId="74E14569" w:rsidR="00AE46E6" w:rsidRPr="00B820F1" w:rsidRDefault="00AE46E6" w:rsidP="00AE46E6">
      <w:pPr>
        <w:ind w:left="4956"/>
        <w:jc w:val="both"/>
        <w:rPr>
          <w:sz w:val="20"/>
          <w:szCs w:val="20"/>
        </w:rPr>
      </w:pPr>
      <w:r w:rsidRPr="00B820F1">
        <w:t xml:space="preserve">  </w:t>
      </w:r>
      <w:r w:rsidRPr="00B820F1">
        <w:rPr>
          <w:sz w:val="20"/>
          <w:szCs w:val="20"/>
        </w:rPr>
        <w:t>........................................................................</w:t>
      </w:r>
    </w:p>
    <w:p w14:paraId="70F23C0D" w14:textId="77777777" w:rsidR="00AE46E6" w:rsidRDefault="00AE46E6" w:rsidP="00AE46E6">
      <w:pPr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B820F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</w:t>
      </w:r>
      <w:r w:rsidRPr="00B820F1">
        <w:rPr>
          <w:sz w:val="20"/>
          <w:szCs w:val="20"/>
        </w:rPr>
        <w:t xml:space="preserve">( </w:t>
      </w:r>
      <w:r>
        <w:rPr>
          <w:sz w:val="20"/>
          <w:szCs w:val="20"/>
        </w:rPr>
        <w:t xml:space="preserve">czytelny </w:t>
      </w:r>
      <w:r w:rsidRPr="00B820F1">
        <w:rPr>
          <w:sz w:val="20"/>
          <w:szCs w:val="20"/>
        </w:rPr>
        <w:t xml:space="preserve">podpis </w:t>
      </w:r>
    </w:p>
    <w:p w14:paraId="17F6A680" w14:textId="77777777" w:rsidR="00AE46E6" w:rsidRPr="00B820F1" w:rsidRDefault="00AE46E6" w:rsidP="00AE46E6">
      <w:pPr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B820F1">
        <w:rPr>
          <w:sz w:val="20"/>
          <w:szCs w:val="20"/>
        </w:rPr>
        <w:t>osoby</w:t>
      </w:r>
      <w:r>
        <w:rPr>
          <w:sz w:val="20"/>
          <w:szCs w:val="20"/>
        </w:rPr>
        <w:t>/osób</w:t>
      </w:r>
      <w:r w:rsidRPr="00B820F1">
        <w:rPr>
          <w:sz w:val="20"/>
          <w:szCs w:val="20"/>
        </w:rPr>
        <w:t xml:space="preserve"> upoważnion</w:t>
      </w:r>
      <w:r>
        <w:rPr>
          <w:sz w:val="20"/>
          <w:szCs w:val="20"/>
        </w:rPr>
        <w:t>ych</w:t>
      </w:r>
      <w:r w:rsidRPr="00B820F1">
        <w:rPr>
          <w:sz w:val="20"/>
          <w:szCs w:val="20"/>
        </w:rPr>
        <w:t xml:space="preserve"> </w:t>
      </w:r>
    </w:p>
    <w:p w14:paraId="6C5E4601" w14:textId="77777777" w:rsidR="00AE46E6" w:rsidRPr="00B820F1" w:rsidRDefault="00AE46E6" w:rsidP="00AE46E6">
      <w:pPr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B820F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</w:t>
      </w:r>
      <w:r w:rsidRPr="00B820F1">
        <w:rPr>
          <w:sz w:val="20"/>
          <w:szCs w:val="20"/>
        </w:rPr>
        <w:t xml:space="preserve">do reprezentowania </w:t>
      </w:r>
      <w:r>
        <w:rPr>
          <w:sz w:val="20"/>
          <w:szCs w:val="20"/>
        </w:rPr>
        <w:t>Wykonawc</w:t>
      </w:r>
      <w:r w:rsidRPr="00B820F1">
        <w:rPr>
          <w:sz w:val="20"/>
          <w:szCs w:val="20"/>
        </w:rPr>
        <w:t>y )</w:t>
      </w:r>
    </w:p>
    <w:p w14:paraId="07B0697A" w14:textId="77777777" w:rsidR="000D16A3" w:rsidRDefault="000D16A3" w:rsidP="00AE46E6">
      <w:pPr>
        <w:jc w:val="both"/>
        <w:rPr>
          <w:b/>
          <w:sz w:val="22"/>
          <w:szCs w:val="22"/>
        </w:rPr>
      </w:pPr>
    </w:p>
    <w:p w14:paraId="2BECCCD6" w14:textId="77777777" w:rsidR="000D16A3" w:rsidRDefault="000D16A3" w:rsidP="00AE46E6">
      <w:pPr>
        <w:jc w:val="both"/>
        <w:rPr>
          <w:b/>
          <w:sz w:val="22"/>
          <w:szCs w:val="22"/>
        </w:rPr>
      </w:pPr>
    </w:p>
    <w:p w14:paraId="77B07578" w14:textId="367AF4B3" w:rsidR="00AE46E6" w:rsidRPr="00D82ABD" w:rsidRDefault="00AE46E6" w:rsidP="00AE46E6">
      <w:pPr>
        <w:jc w:val="both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Wykonawca (osoby uprawnione w jego imieniu) </w:t>
      </w:r>
    </w:p>
    <w:p w14:paraId="47976605" w14:textId="77777777" w:rsidR="00AE46E6" w:rsidRPr="00D82ABD" w:rsidRDefault="00AE46E6" w:rsidP="00AE46E6">
      <w:pPr>
        <w:jc w:val="both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podpisują oświadczenie: </w:t>
      </w:r>
    </w:p>
    <w:p w14:paraId="1631972D" w14:textId="77777777" w:rsidR="00AE46E6" w:rsidRPr="00D82ABD" w:rsidRDefault="00AE46E6" w:rsidP="00AE46E6">
      <w:pPr>
        <w:autoSpaceDE w:val="0"/>
        <w:autoSpaceDN w:val="0"/>
        <w:adjustRightInd w:val="0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kwalifikowanym podpisem elektronicznym / podpisem zaufanym / podpisem osobistym </w:t>
      </w:r>
    </w:p>
    <w:p w14:paraId="0DA3288B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74039E7E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56C0E6F2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6AD65726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3F398960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53D0C074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20D863DD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32193842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0FAD1893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2005138B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00FCD1AB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01FB989B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04224AF0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78C99C82" w14:textId="77777777" w:rsidR="00313B08" w:rsidRDefault="00313B08" w:rsidP="00774113">
      <w:pPr>
        <w:spacing w:after="160" w:line="259" w:lineRule="auto"/>
        <w:jc w:val="right"/>
        <w:rPr>
          <w:i/>
        </w:rPr>
      </w:pPr>
    </w:p>
    <w:p w14:paraId="1019B1AE" w14:textId="32A18073" w:rsidR="00AE46E6" w:rsidRPr="00774113" w:rsidRDefault="00AE46E6" w:rsidP="00774113">
      <w:pPr>
        <w:spacing w:after="160" w:line="259" w:lineRule="auto"/>
        <w:jc w:val="right"/>
        <w:rPr>
          <w:sz w:val="22"/>
          <w:szCs w:val="20"/>
        </w:rPr>
      </w:pPr>
      <w:r w:rsidRPr="00774113">
        <w:rPr>
          <w:i/>
        </w:rPr>
        <w:lastRenderedPageBreak/>
        <w:t xml:space="preserve">Załącznik nr </w:t>
      </w:r>
      <w:r w:rsidR="00F826B7" w:rsidRPr="00774113">
        <w:rPr>
          <w:i/>
        </w:rPr>
        <w:t>3</w:t>
      </w:r>
      <w:r w:rsidRPr="00774113">
        <w:rPr>
          <w:i/>
        </w:rPr>
        <w:t xml:space="preserve"> do SWZ</w:t>
      </w:r>
    </w:p>
    <w:p w14:paraId="44C20C1E" w14:textId="4C6BD10D" w:rsidR="00AE46E6" w:rsidRPr="00774113" w:rsidRDefault="00F826B7" w:rsidP="00AE46E6">
      <w:pPr>
        <w:spacing w:line="276" w:lineRule="auto"/>
      </w:pPr>
      <w:r w:rsidRPr="00774113">
        <w:t>301</w:t>
      </w:r>
      <w:r w:rsidR="00002BE0" w:rsidRPr="00774113">
        <w:t>1</w:t>
      </w:r>
      <w:r w:rsidRPr="00774113">
        <w:t>-7.26</w:t>
      </w:r>
      <w:r w:rsidR="00774113">
        <w:t>1</w:t>
      </w:r>
      <w:r w:rsidR="00774113" w:rsidRPr="00774113">
        <w:t>.</w:t>
      </w:r>
      <w:r w:rsidR="003E51A8">
        <w:t>0</w:t>
      </w:r>
      <w:r w:rsidR="00417A13">
        <w:t>9</w:t>
      </w:r>
      <w:r w:rsidR="00AE46E6" w:rsidRPr="00774113">
        <w:t>.202</w:t>
      </w:r>
      <w:r w:rsidR="00C0104C">
        <w:t>5</w:t>
      </w:r>
      <w:r w:rsidR="00AE46E6" w:rsidRPr="00774113">
        <w:t xml:space="preserve">  </w:t>
      </w:r>
    </w:p>
    <w:p w14:paraId="6357C5AB" w14:textId="77777777" w:rsidR="00AE46E6" w:rsidRDefault="00AE46E6" w:rsidP="00AE46E6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kern w:val="1"/>
          <w:u w:val="single"/>
          <w:lang w:eastAsia="ar-SA"/>
        </w:rPr>
      </w:pPr>
    </w:p>
    <w:p w14:paraId="39472B1B" w14:textId="77777777" w:rsidR="00AE46E6" w:rsidRPr="002217CE" w:rsidRDefault="00AE46E6" w:rsidP="00AE46E6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kern w:val="1"/>
          <w:lang w:eastAsia="ar-SA"/>
        </w:rPr>
      </w:pPr>
      <w:r w:rsidRPr="002217CE">
        <w:rPr>
          <w:b/>
          <w:kern w:val="1"/>
          <w:lang w:eastAsia="ar-SA"/>
        </w:rPr>
        <w:t>O Ś W I A D C Z E N I E</w:t>
      </w:r>
    </w:p>
    <w:p w14:paraId="7A4D798E" w14:textId="77777777" w:rsidR="00AE46E6" w:rsidRPr="002217CE" w:rsidRDefault="00AE46E6" w:rsidP="00AE46E6">
      <w:pPr>
        <w:keepNext/>
        <w:tabs>
          <w:tab w:val="left" w:pos="0"/>
        </w:tabs>
        <w:spacing w:line="276" w:lineRule="auto"/>
        <w:ind w:right="48"/>
        <w:jc w:val="center"/>
        <w:outlineLvl w:val="0"/>
        <w:rPr>
          <w:b/>
          <w:bCs/>
          <w:kern w:val="1"/>
          <w:lang w:eastAsia="ar-SA"/>
        </w:rPr>
      </w:pPr>
      <w:r w:rsidRPr="002217CE">
        <w:rPr>
          <w:b/>
          <w:bCs/>
          <w:kern w:val="1"/>
          <w:lang w:eastAsia="ar-SA"/>
        </w:rPr>
        <w:t>DOTYCZĄCE</w:t>
      </w:r>
      <w:r w:rsidRPr="002217CE">
        <w:rPr>
          <w:b/>
          <w:bCs/>
        </w:rPr>
        <w:t xml:space="preserve"> PODSTAW WYKLUCZENIA Z POSTĘPOWANIA</w:t>
      </w:r>
      <w:r w:rsidRPr="002217CE">
        <w:rPr>
          <w:b/>
          <w:bCs/>
          <w:kern w:val="1"/>
          <w:lang w:eastAsia="ar-SA"/>
        </w:rPr>
        <w:t xml:space="preserve"> </w:t>
      </w:r>
    </w:p>
    <w:p w14:paraId="093D391F" w14:textId="77777777" w:rsidR="00AE46E6" w:rsidRPr="002217CE" w:rsidRDefault="00AE46E6" w:rsidP="00AE46E6">
      <w:pPr>
        <w:keepNext/>
        <w:tabs>
          <w:tab w:val="left" w:pos="0"/>
        </w:tabs>
        <w:spacing w:line="276" w:lineRule="auto"/>
        <w:ind w:right="48"/>
        <w:jc w:val="center"/>
        <w:outlineLvl w:val="0"/>
        <w:rPr>
          <w:b/>
          <w:bCs/>
        </w:rPr>
      </w:pPr>
      <w:r w:rsidRPr="002217CE">
        <w:rPr>
          <w:b/>
          <w:bCs/>
          <w:kern w:val="1"/>
          <w:lang w:eastAsia="ar-SA"/>
        </w:rPr>
        <w:t>ORAZ O SPEŁNIANIU WARUNKÓW UDZIAŁU W POSTĘPOWANIU</w:t>
      </w:r>
    </w:p>
    <w:p w14:paraId="0CC5098C" w14:textId="77777777" w:rsidR="00AE46E6" w:rsidRPr="002217CE" w:rsidRDefault="00AE46E6" w:rsidP="00AE46E6">
      <w:pPr>
        <w:keepNext/>
        <w:tabs>
          <w:tab w:val="left" w:pos="0"/>
        </w:tabs>
        <w:suppressAutoHyphens/>
        <w:overflowPunct w:val="0"/>
        <w:autoSpaceDE w:val="0"/>
        <w:spacing w:line="360" w:lineRule="auto"/>
        <w:jc w:val="center"/>
        <w:outlineLvl w:val="0"/>
        <w:rPr>
          <w:bCs/>
          <w:kern w:val="1"/>
          <w:u w:val="single"/>
          <w:lang w:eastAsia="ar-SA"/>
        </w:rPr>
      </w:pPr>
    </w:p>
    <w:p w14:paraId="7E0BE492" w14:textId="77777777" w:rsidR="00AE46E6" w:rsidRPr="002217CE" w:rsidRDefault="00AE46E6" w:rsidP="00AE46E6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Cs/>
          <w:kern w:val="1"/>
          <w:u w:val="single"/>
          <w:lang w:eastAsia="ar-SA"/>
        </w:rPr>
      </w:pPr>
    </w:p>
    <w:p w14:paraId="294CB565" w14:textId="77777777" w:rsidR="00AE46E6" w:rsidRPr="00F47CF1" w:rsidRDefault="00AE46E6" w:rsidP="00AE46E6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F47CF1">
        <w:rPr>
          <w:kern w:val="1"/>
          <w:lang w:eastAsia="ar-SA"/>
        </w:rPr>
        <w:t>zgodnie z art. 125 ust. 1</w:t>
      </w:r>
      <w:r w:rsidRPr="00F47CF1">
        <w:rPr>
          <w:rFonts w:eastAsia="Calibri"/>
          <w:b/>
        </w:rPr>
        <w:t xml:space="preserve"> </w:t>
      </w:r>
      <w:r w:rsidRPr="00F47CF1">
        <w:rPr>
          <w:kern w:val="1"/>
          <w:lang w:eastAsia="ar-SA"/>
        </w:rPr>
        <w:t xml:space="preserve">ustawy z dnia 11 września 2019 r. Prawo zamówień publicznych </w:t>
      </w:r>
    </w:p>
    <w:p w14:paraId="7ED79D02" w14:textId="3C7788BA" w:rsidR="00AE46E6" w:rsidRPr="00F47CF1" w:rsidRDefault="00AE46E6" w:rsidP="00AE46E6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F47CF1">
        <w:rPr>
          <w:kern w:val="1"/>
          <w:lang w:eastAsia="ar-SA"/>
        </w:rPr>
        <w:t xml:space="preserve">(dalej: ustawa </w:t>
      </w:r>
      <w:proofErr w:type="spellStart"/>
      <w:r w:rsidRPr="00F47CF1">
        <w:rPr>
          <w:kern w:val="1"/>
          <w:lang w:eastAsia="ar-SA"/>
        </w:rPr>
        <w:t>Pzp</w:t>
      </w:r>
      <w:proofErr w:type="spellEnd"/>
      <w:r w:rsidRPr="00F47CF1">
        <w:rPr>
          <w:kern w:val="1"/>
          <w:lang w:eastAsia="ar-SA"/>
        </w:rPr>
        <w:t>)</w:t>
      </w:r>
      <w:r w:rsidR="000D16A3">
        <w:rPr>
          <w:kern w:val="1"/>
          <w:lang w:eastAsia="ar-SA"/>
        </w:rPr>
        <w:t xml:space="preserve"> uwzględniając przesłanki wykluczenia z art. 7 ust. 1 ustawy o szczególnych rozwiązaniach w zakresie przeciwdziałania wspieraniu agresji na Ukrainę oraz służących ochronie bezpieczeństwa narodowego </w:t>
      </w:r>
    </w:p>
    <w:p w14:paraId="30AF5435" w14:textId="77777777" w:rsidR="00AE46E6" w:rsidRPr="002217CE" w:rsidRDefault="00AE46E6" w:rsidP="00AE46E6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</w:rPr>
      </w:pPr>
    </w:p>
    <w:p w14:paraId="513E401B" w14:textId="77777777" w:rsidR="00AE46E6" w:rsidRPr="002217CE" w:rsidRDefault="00AE46E6" w:rsidP="00AE46E6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  <w:lang w:eastAsia="ar-SA"/>
        </w:rPr>
      </w:pPr>
    </w:p>
    <w:p w14:paraId="5C2E3741" w14:textId="77777777" w:rsidR="00AE46E6" w:rsidRPr="002217CE" w:rsidRDefault="00AE46E6" w:rsidP="00AE46E6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  <w:lang w:eastAsia="ar-SA"/>
        </w:rPr>
      </w:pPr>
    </w:p>
    <w:p w14:paraId="740AA495" w14:textId="22A518CC" w:rsidR="00AE46E6" w:rsidRPr="002217CE" w:rsidRDefault="00AE46E6" w:rsidP="00AE46E6">
      <w:pPr>
        <w:widowControl w:val="0"/>
        <w:tabs>
          <w:tab w:val="left" w:pos="-4962"/>
        </w:tabs>
        <w:suppressAutoHyphens/>
        <w:overflowPunct w:val="0"/>
        <w:autoSpaceDE w:val="0"/>
        <w:spacing w:line="360" w:lineRule="auto"/>
        <w:jc w:val="both"/>
        <w:rPr>
          <w:b/>
          <w:bCs/>
          <w:kern w:val="1"/>
          <w:lang w:eastAsia="ar-SA"/>
        </w:rPr>
      </w:pPr>
      <w:r w:rsidRPr="002217CE">
        <w:rPr>
          <w:kern w:val="1"/>
          <w:lang w:eastAsia="ar-SA"/>
        </w:rPr>
        <w:t xml:space="preserve">Przystępując do udziału w postępowaniu o udzielenie zamówienia publicznego </w:t>
      </w:r>
      <w:r>
        <w:rPr>
          <w:kern w:val="1"/>
          <w:lang w:eastAsia="ar-SA"/>
        </w:rPr>
        <w:br/>
      </w:r>
      <w:r w:rsidRPr="002217CE">
        <w:rPr>
          <w:kern w:val="1"/>
          <w:lang w:eastAsia="ar-SA"/>
        </w:rPr>
        <w:t>nr</w:t>
      </w:r>
      <w:r w:rsidR="00A15816">
        <w:rPr>
          <w:kern w:val="1"/>
          <w:lang w:eastAsia="ar-SA"/>
        </w:rPr>
        <w:t xml:space="preserve"> </w:t>
      </w:r>
      <w:r w:rsidRPr="002217CE">
        <w:rPr>
          <w:b/>
          <w:bCs/>
        </w:rPr>
        <w:t xml:space="preserve">pn.: </w:t>
      </w:r>
      <w:r w:rsidRPr="002217CE">
        <w:rPr>
          <w:rFonts w:eastAsia="Calibri"/>
          <w:b/>
          <w:kern w:val="28"/>
        </w:rPr>
        <w:t>„</w:t>
      </w:r>
      <w:r w:rsidR="005274EF">
        <w:rPr>
          <w:rFonts w:ascii="Times New Roman" w:hAnsi="Times New Roman"/>
          <w:b/>
          <w:bCs/>
        </w:rPr>
        <w:t>Kompleksowe utrzymanie czystości siedzib prokuratur okręgu włocławskiego</w:t>
      </w:r>
      <w:r w:rsidR="00B740F2">
        <w:rPr>
          <w:rFonts w:ascii="Times New Roman" w:hAnsi="Times New Roman"/>
          <w:b/>
          <w:bCs/>
        </w:rPr>
        <w:t xml:space="preserve"> w 2026 r.</w:t>
      </w:r>
      <w:r w:rsidRPr="002217CE">
        <w:rPr>
          <w:rFonts w:eastAsia="Calibri"/>
          <w:b/>
          <w:kern w:val="28"/>
        </w:rPr>
        <w:t>”</w:t>
      </w:r>
      <w:r w:rsidRPr="002217CE">
        <w:rPr>
          <w:kern w:val="28"/>
        </w:rPr>
        <w:t>,</w:t>
      </w:r>
      <w:r w:rsidRPr="002217CE">
        <w:rPr>
          <w:kern w:val="1"/>
          <w:lang w:eastAsia="ar-SA"/>
        </w:rPr>
        <w:t xml:space="preserve"> w imieniu reprezen</w:t>
      </w:r>
      <w:bookmarkStart w:id="1" w:name="_Hlk62478225"/>
      <w:r w:rsidRPr="002217CE">
        <w:rPr>
          <w:kern w:val="1"/>
          <w:lang w:eastAsia="ar-SA"/>
        </w:rPr>
        <w:t>towanego przeze mnie Wykonawcy / podmiotu udostępniającego zasoby</w:t>
      </w:r>
      <w:bookmarkEnd w:id="1"/>
      <w:r w:rsidRPr="002217CE">
        <w:rPr>
          <w:kern w:val="1"/>
          <w:lang w:eastAsia="ar-SA"/>
        </w:rPr>
        <w:t xml:space="preserve">*: </w:t>
      </w:r>
    </w:p>
    <w:p w14:paraId="5758DE84" w14:textId="77777777" w:rsidR="00AE46E6" w:rsidRPr="00861BA0" w:rsidRDefault="00AE46E6" w:rsidP="00AE46E6">
      <w:pPr>
        <w:widowControl w:val="0"/>
        <w:suppressAutoHyphens/>
        <w:overflowPunct w:val="0"/>
        <w:autoSpaceDE w:val="0"/>
        <w:jc w:val="both"/>
        <w:rPr>
          <w:kern w:val="1"/>
          <w:lang w:eastAsia="ar-SA"/>
        </w:rPr>
      </w:pPr>
    </w:p>
    <w:p w14:paraId="075D477F" w14:textId="77777777" w:rsidR="00AE46E6" w:rsidRPr="00861BA0" w:rsidRDefault="00AE46E6" w:rsidP="00AE46E6">
      <w:pPr>
        <w:widowControl w:val="0"/>
        <w:suppressAutoHyphens/>
        <w:overflowPunct w:val="0"/>
        <w:autoSpaceDE w:val="0"/>
        <w:jc w:val="center"/>
        <w:rPr>
          <w:kern w:val="1"/>
          <w:lang w:eastAsia="ar-SA"/>
        </w:rPr>
      </w:pPr>
      <w:r w:rsidRPr="00861BA0">
        <w:rPr>
          <w:kern w:val="1"/>
          <w:lang w:eastAsia="ar-SA"/>
        </w:rPr>
        <w:t>.............................................................................................................</w:t>
      </w:r>
      <w:r>
        <w:rPr>
          <w:kern w:val="1"/>
          <w:lang w:eastAsia="ar-SA"/>
        </w:rPr>
        <w:t>........................</w:t>
      </w:r>
    </w:p>
    <w:p w14:paraId="208C88F0" w14:textId="77777777" w:rsidR="00AE46E6" w:rsidRPr="00861BA0" w:rsidRDefault="00AE46E6" w:rsidP="00AE46E6">
      <w:pPr>
        <w:widowControl w:val="0"/>
        <w:suppressAutoHyphens/>
        <w:overflowPunct w:val="0"/>
        <w:autoSpaceDE w:val="0"/>
        <w:jc w:val="center"/>
        <w:rPr>
          <w:kern w:val="1"/>
          <w:lang w:eastAsia="ar-SA"/>
        </w:rPr>
      </w:pPr>
    </w:p>
    <w:p w14:paraId="4A6E22B3" w14:textId="77777777" w:rsidR="00AE46E6" w:rsidRPr="00861BA0" w:rsidRDefault="00AE46E6" w:rsidP="00AE46E6">
      <w:pPr>
        <w:widowControl w:val="0"/>
        <w:suppressAutoHyphens/>
        <w:overflowPunct w:val="0"/>
        <w:autoSpaceDE w:val="0"/>
        <w:jc w:val="center"/>
        <w:rPr>
          <w:kern w:val="1"/>
          <w:lang w:eastAsia="ar-SA"/>
        </w:rPr>
      </w:pPr>
      <w:r w:rsidRPr="00861BA0">
        <w:rPr>
          <w:kern w:val="1"/>
          <w:lang w:eastAsia="ar-SA"/>
        </w:rPr>
        <w:t>................................................................................................................................</w:t>
      </w:r>
      <w:r>
        <w:rPr>
          <w:kern w:val="1"/>
          <w:lang w:eastAsia="ar-SA"/>
        </w:rPr>
        <w:t>....</w:t>
      </w:r>
    </w:p>
    <w:p w14:paraId="7E35F9C0" w14:textId="77777777" w:rsidR="00AE46E6" w:rsidRPr="000B28A2" w:rsidRDefault="00AE46E6" w:rsidP="00AE46E6">
      <w:pPr>
        <w:widowControl w:val="0"/>
        <w:suppressAutoHyphens/>
        <w:overflowPunct w:val="0"/>
        <w:autoSpaceDE w:val="0"/>
        <w:ind w:firstLine="708"/>
        <w:jc w:val="center"/>
        <w:rPr>
          <w:i/>
          <w:kern w:val="1"/>
          <w:sz w:val="20"/>
          <w:lang w:eastAsia="ar-SA"/>
        </w:rPr>
      </w:pPr>
      <w:r w:rsidRPr="000B28A2">
        <w:rPr>
          <w:i/>
          <w:kern w:val="1"/>
          <w:sz w:val="20"/>
          <w:lang w:eastAsia="ar-SA"/>
        </w:rPr>
        <w:t>(pełna nazwa i siedziba Wykonawcy / podmiotu udostępniającego zasoby*, w zależności od podmiotu: NIP/PESEL, KRS/</w:t>
      </w:r>
      <w:proofErr w:type="spellStart"/>
      <w:r w:rsidRPr="000B28A2">
        <w:rPr>
          <w:i/>
          <w:kern w:val="1"/>
          <w:sz w:val="20"/>
          <w:lang w:eastAsia="ar-SA"/>
        </w:rPr>
        <w:t>CEiDG</w:t>
      </w:r>
      <w:proofErr w:type="spellEnd"/>
      <w:r w:rsidRPr="000B28A2">
        <w:rPr>
          <w:i/>
          <w:kern w:val="1"/>
          <w:sz w:val="20"/>
          <w:lang w:eastAsia="ar-SA"/>
        </w:rPr>
        <w:t>)</w:t>
      </w:r>
    </w:p>
    <w:p w14:paraId="77BB3AF3" w14:textId="77777777" w:rsidR="00AE46E6" w:rsidRPr="000B28A2" w:rsidRDefault="00AE46E6" w:rsidP="00AE46E6">
      <w:pPr>
        <w:widowControl w:val="0"/>
        <w:suppressAutoHyphens/>
        <w:overflowPunct w:val="0"/>
        <w:autoSpaceDE w:val="0"/>
        <w:rPr>
          <w:i/>
          <w:kern w:val="1"/>
          <w:sz w:val="20"/>
          <w:lang w:eastAsia="ar-SA"/>
        </w:rPr>
      </w:pPr>
      <w:r w:rsidRPr="000B28A2">
        <w:rPr>
          <w:iCs/>
          <w:kern w:val="1"/>
          <w:sz w:val="20"/>
          <w:lang w:eastAsia="ar-SA"/>
        </w:rPr>
        <w:t>*</w:t>
      </w:r>
      <w:r w:rsidRPr="000B28A2">
        <w:rPr>
          <w:i/>
          <w:kern w:val="1"/>
          <w:sz w:val="20"/>
          <w:lang w:eastAsia="ar-SA"/>
        </w:rPr>
        <w:t>niepotrzebne skreślić</w:t>
      </w:r>
    </w:p>
    <w:p w14:paraId="64D17463" w14:textId="77777777" w:rsidR="00AE46E6" w:rsidRPr="00861BA0" w:rsidRDefault="00AE46E6" w:rsidP="00AE46E6">
      <w:pPr>
        <w:widowControl w:val="0"/>
        <w:suppressAutoHyphens/>
        <w:overflowPunct w:val="0"/>
        <w:autoSpaceDE w:val="0"/>
        <w:rPr>
          <w:i/>
          <w:kern w:val="1"/>
          <w:lang w:eastAsia="ar-SA"/>
        </w:rPr>
      </w:pPr>
    </w:p>
    <w:p w14:paraId="526ADA66" w14:textId="77777777" w:rsidR="00AE46E6" w:rsidRPr="00861BA0" w:rsidRDefault="00AE46E6" w:rsidP="00AE46E6">
      <w:pPr>
        <w:widowControl w:val="0"/>
        <w:suppressAutoHyphens/>
        <w:overflowPunct w:val="0"/>
        <w:autoSpaceDE w:val="0"/>
        <w:rPr>
          <w:i/>
          <w:kern w:val="1"/>
          <w:lang w:eastAsia="ar-SA"/>
        </w:rPr>
      </w:pPr>
    </w:p>
    <w:p w14:paraId="68494C20" w14:textId="77777777" w:rsidR="00AE46E6" w:rsidRPr="00F920B3" w:rsidRDefault="00AE46E6">
      <w:pPr>
        <w:pStyle w:val="Domylnie"/>
        <w:numPr>
          <w:ilvl w:val="0"/>
          <w:numId w:val="52"/>
        </w:numPr>
        <w:tabs>
          <w:tab w:val="clear" w:pos="708"/>
          <w:tab w:val="left" w:pos="360"/>
        </w:tabs>
        <w:spacing w:before="120" w:after="120"/>
        <w:ind w:left="284" w:hanging="284"/>
        <w:jc w:val="both"/>
      </w:pPr>
      <w:r w:rsidRPr="00F920B3">
        <w:t xml:space="preserve">Oświadczam, że nie podlegam wykluczeniu z postępowania na podstawie art. 108 ust. 1 ustawy z dnia 11 września 2019 r. </w:t>
      </w:r>
      <w:r w:rsidRPr="00F920B3">
        <w:rPr>
          <w:lang w:eastAsia="pl-PL"/>
        </w:rPr>
        <w:t xml:space="preserve">Prawo zamówień publicznych. </w:t>
      </w:r>
      <w:r w:rsidRPr="000D16A3">
        <w:rPr>
          <w:lang w:eastAsia="pl-PL"/>
        </w:rPr>
        <w:t xml:space="preserve">* </w:t>
      </w:r>
      <w:r w:rsidRPr="000D16A3">
        <w:rPr>
          <w:i/>
          <w:lang w:eastAsia="pl-PL"/>
        </w:rPr>
        <w:t>(niewłaściwe skreślić)</w:t>
      </w:r>
    </w:p>
    <w:p w14:paraId="5EFA55FE" w14:textId="0EB7B34F" w:rsidR="00AE46E6" w:rsidRPr="00240324" w:rsidRDefault="00AE46E6">
      <w:pPr>
        <w:pStyle w:val="Domylnie"/>
        <w:numPr>
          <w:ilvl w:val="0"/>
          <w:numId w:val="52"/>
        </w:numPr>
        <w:tabs>
          <w:tab w:val="clear" w:pos="708"/>
          <w:tab w:val="left" w:pos="360"/>
        </w:tabs>
        <w:spacing w:before="120" w:after="120"/>
        <w:ind w:left="284" w:hanging="284"/>
        <w:jc w:val="both"/>
      </w:pPr>
      <w:r w:rsidRPr="00F920B3">
        <w:t>Oświadczam, że nie podlegam wykluczeniu z postępowania na podstawie art. 109 ust. 1 pkt 4</w:t>
      </w:r>
      <w:r w:rsidR="00774113">
        <w:t xml:space="preserve"> i art. 109 ust. 1 pkt. 1</w:t>
      </w:r>
      <w:r w:rsidRPr="00F920B3">
        <w:t xml:space="preserve"> ustawy z dnia 11 września 2019 r. Prawo zamówień publicznych. </w:t>
      </w:r>
      <w:r w:rsidRPr="00240324">
        <w:t xml:space="preserve">* </w:t>
      </w:r>
      <w:r w:rsidRPr="000D16A3">
        <w:rPr>
          <w:i/>
          <w:iCs/>
        </w:rPr>
        <w:t>(niewłaściwe skreślić)</w:t>
      </w:r>
    </w:p>
    <w:p w14:paraId="44C1E078" w14:textId="77777777" w:rsidR="00AE46E6" w:rsidRPr="004445CF" w:rsidRDefault="00AE46E6">
      <w:pPr>
        <w:widowControl w:val="0"/>
        <w:numPr>
          <w:ilvl w:val="0"/>
          <w:numId w:val="52"/>
        </w:num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contextualSpacing/>
        <w:jc w:val="both"/>
        <w:textAlignment w:val="baseline"/>
        <w:rPr>
          <w:rFonts w:eastAsia="Calibri"/>
        </w:rPr>
      </w:pPr>
      <w:r w:rsidRPr="004445CF">
        <w:rPr>
          <w:rFonts w:eastAsia="WenQuanYi Zen Hei"/>
          <w:kern w:val="1"/>
          <w:lang w:bidi="hi-IN"/>
        </w:rPr>
        <w:t xml:space="preserve">Oświadczam, że zachodzą w stosunku do mnie podstawy wykluczenia z postępowania na podstawie art. …………… ustawy </w:t>
      </w:r>
      <w:r w:rsidRPr="004445CF">
        <w:t xml:space="preserve">z dnia 11 września 2019 r. </w:t>
      </w:r>
      <w:r w:rsidRPr="004445CF">
        <w:rPr>
          <w:rFonts w:eastAsia="WenQuanYi Zen Hei"/>
          <w:kern w:val="1"/>
          <w:lang w:bidi="hi-IN"/>
        </w:rPr>
        <w:t>Prawo zamówień publicznych</w:t>
      </w:r>
      <w:r w:rsidRPr="004445CF">
        <w:t xml:space="preserve"> </w:t>
      </w:r>
      <w:r w:rsidRPr="004445CF">
        <w:rPr>
          <w:rFonts w:eastAsia="WenQuanYi Zen Hei"/>
          <w:i/>
          <w:kern w:val="1"/>
          <w:lang w:bidi="hi-IN"/>
        </w:rPr>
        <w:t>(podać mającą zastosowanie podstawę wykluczenia spośród wymienionych w art. 108 ust. 1 pkt 1, 2, 5 i 6 albo art. 109 ust. 1 pkt 1 i 4).</w:t>
      </w:r>
      <w:r w:rsidRPr="004445CF">
        <w:t xml:space="preserve"> </w:t>
      </w:r>
      <w:r w:rsidRPr="004445CF">
        <w:rPr>
          <w:rFonts w:eastAsia="WenQuanYi Zen Hei"/>
          <w:kern w:val="1"/>
          <w:lang w:bidi="hi-IN"/>
        </w:rPr>
        <w:t xml:space="preserve">Jednocześnie oświadczam, że w związku z ww. okolicznością, na podstawie art. 110 ust. 2 ustawy Prawo zamówień publicznych podjąłem następujące środki naprawcze: </w:t>
      </w:r>
      <w:r w:rsidRPr="000D16A3">
        <w:t xml:space="preserve">* </w:t>
      </w:r>
      <w:r w:rsidRPr="000D16A3">
        <w:rPr>
          <w:i/>
        </w:rPr>
        <w:t>(niewłaściwe skreślić)</w:t>
      </w:r>
    </w:p>
    <w:p w14:paraId="5CCD2459" w14:textId="77777777" w:rsidR="00AE46E6" w:rsidRPr="004445CF" w:rsidRDefault="00AE46E6" w:rsidP="00AE46E6">
      <w:pPr>
        <w:widowControl w:val="0"/>
        <w:suppressAutoHyphens/>
        <w:spacing w:before="120"/>
        <w:ind w:left="360"/>
        <w:jc w:val="both"/>
        <w:rPr>
          <w:rFonts w:eastAsia="WenQuanYi Zen Hei"/>
          <w:kern w:val="1"/>
          <w:lang w:eastAsia="zh-CN" w:bidi="hi-IN"/>
        </w:rPr>
      </w:pP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………….…………………………………………………………………</w:t>
      </w:r>
    </w:p>
    <w:p w14:paraId="44F8527B" w14:textId="77777777" w:rsidR="00AE46E6" w:rsidRPr="004445CF" w:rsidRDefault="00AE46E6" w:rsidP="00AE46E6">
      <w:pPr>
        <w:widowControl w:val="0"/>
        <w:suppressAutoHyphens/>
        <w:spacing w:before="120"/>
        <w:ind w:left="360"/>
        <w:jc w:val="both"/>
        <w:rPr>
          <w:rFonts w:eastAsia="WenQuanYi Zen Hei"/>
          <w:kern w:val="1"/>
          <w:lang w:eastAsia="zh-CN" w:bidi="hi-IN"/>
        </w:rPr>
      </w:pP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………….…………………………………………………………………</w:t>
      </w:r>
    </w:p>
    <w:p w14:paraId="058124F5" w14:textId="5C21077C" w:rsidR="00AE46E6" w:rsidRDefault="00AE46E6" w:rsidP="00AE46E6">
      <w:pPr>
        <w:spacing w:line="360" w:lineRule="auto"/>
        <w:ind w:left="284"/>
        <w:jc w:val="both"/>
        <w:rPr>
          <w:rFonts w:eastAsia="WenQuanYi Zen Hei"/>
          <w:kern w:val="1"/>
          <w:lang w:eastAsia="zh-CN" w:bidi="hi-IN"/>
        </w:rPr>
      </w:pPr>
      <w:r>
        <w:rPr>
          <w:rFonts w:eastAsia="WenQuanYi Zen Hei"/>
          <w:kern w:val="1"/>
          <w:lang w:eastAsia="zh-CN" w:bidi="hi-IN"/>
        </w:rPr>
        <w:t xml:space="preserve"> </w:t>
      </w: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</w:t>
      </w:r>
    </w:p>
    <w:p w14:paraId="7A28F6E3" w14:textId="77777777" w:rsidR="000D16A3" w:rsidRPr="004445CF" w:rsidRDefault="000D16A3" w:rsidP="00AE46E6">
      <w:pPr>
        <w:spacing w:line="360" w:lineRule="auto"/>
        <w:ind w:left="284"/>
        <w:jc w:val="both"/>
        <w:rPr>
          <w:rFonts w:eastAsia="Calibri"/>
        </w:rPr>
      </w:pPr>
    </w:p>
    <w:p w14:paraId="7FF25A18" w14:textId="4C722B40" w:rsidR="00AE46E6" w:rsidRPr="00F35345" w:rsidRDefault="00F35345">
      <w:pPr>
        <w:pStyle w:val="Akapitzlist"/>
        <w:widowControl w:val="0"/>
        <w:numPr>
          <w:ilvl w:val="0"/>
          <w:numId w:val="5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426" w:hanging="426"/>
        <w:jc w:val="both"/>
        <w:textAlignment w:val="baseline"/>
        <w:rPr>
          <w:kern w:val="1"/>
          <w:lang w:eastAsia="ar-SA"/>
        </w:rPr>
      </w:pPr>
      <w:r>
        <w:rPr>
          <w:kern w:val="1"/>
          <w:lang w:eastAsia="ar-SA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 2022, poz. 835).</w:t>
      </w:r>
      <w:r>
        <w:rPr>
          <w:kern w:val="1"/>
          <w:vertAlign w:val="superscript"/>
          <w:lang w:eastAsia="ar-SA"/>
        </w:rPr>
        <w:t>1</w:t>
      </w:r>
      <w:r>
        <w:rPr>
          <w:kern w:val="1"/>
          <w:lang w:eastAsia="ar-SA"/>
        </w:rPr>
        <w:t xml:space="preserve"> </w:t>
      </w:r>
      <w:r w:rsidRPr="00F35345">
        <w:rPr>
          <w:kern w:val="1"/>
          <w:lang w:eastAsia="ar-SA"/>
        </w:rPr>
        <w:t xml:space="preserve"> </w:t>
      </w:r>
    </w:p>
    <w:p w14:paraId="0F774CDF" w14:textId="77777777" w:rsidR="00AE46E6" w:rsidRPr="00CE4FBD" w:rsidRDefault="00AE46E6">
      <w:pPr>
        <w:widowControl w:val="0"/>
        <w:numPr>
          <w:ilvl w:val="0"/>
          <w:numId w:val="5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kern w:val="1"/>
          <w:lang w:eastAsia="ar-SA"/>
        </w:rPr>
      </w:pPr>
      <w:r w:rsidRPr="00CE4FBD">
        <w:rPr>
          <w:kern w:val="1"/>
          <w:lang w:eastAsia="ar-SA"/>
        </w:rPr>
        <w:t xml:space="preserve">Oświadczam, że </w:t>
      </w:r>
      <w:r w:rsidRPr="00CE4FBD">
        <w:rPr>
          <w:rFonts w:eastAsia="Calibri"/>
        </w:rPr>
        <w:t>spełniam warunki udziału w postępowaniu określone przez Zamawiającego w Specyfikacji Warunków Zamówienia.</w:t>
      </w:r>
    </w:p>
    <w:p w14:paraId="6ECCCE1E" w14:textId="77777777" w:rsidR="00AE46E6" w:rsidRPr="00CE4FBD" w:rsidRDefault="00AE46E6">
      <w:pPr>
        <w:widowControl w:val="0"/>
        <w:numPr>
          <w:ilvl w:val="0"/>
          <w:numId w:val="52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rFonts w:eastAsia="Calibri"/>
        </w:rPr>
      </w:pPr>
      <w:r w:rsidRPr="00CE4FBD">
        <w:rPr>
          <w:rFonts w:eastAsia="Calibri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CE4FBD">
        <w:rPr>
          <w:rFonts w:eastAsia="Calibri"/>
        </w:rPr>
        <w:t>ych</w:t>
      </w:r>
      <w:proofErr w:type="spellEnd"/>
      <w:r w:rsidRPr="00CE4FBD">
        <w:rPr>
          <w:rFonts w:eastAsia="Calibri"/>
        </w:rPr>
        <w:t xml:space="preserve"> podmiotu/ów:** </w:t>
      </w:r>
    </w:p>
    <w:p w14:paraId="420C3D33" w14:textId="46154BEE" w:rsidR="00AE46E6" w:rsidRPr="00861BA0" w:rsidRDefault="00AE46E6" w:rsidP="00AE46E6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..……………………………………………………………………………………………………………</w:t>
      </w:r>
      <w:r>
        <w:rPr>
          <w:rFonts w:eastAsia="Calibri"/>
        </w:rPr>
        <w:t>….…</w:t>
      </w:r>
      <w:r w:rsidRPr="00861BA0">
        <w:rPr>
          <w:rFonts w:eastAsia="Calibri"/>
        </w:rPr>
        <w:t>………..</w:t>
      </w:r>
      <w:r>
        <w:rPr>
          <w:rFonts w:eastAsia="Calibri"/>
        </w:rPr>
        <w:t>.………………………………………</w:t>
      </w:r>
      <w:r w:rsidR="00F35345">
        <w:rPr>
          <w:rFonts w:eastAsia="Calibri"/>
        </w:rPr>
        <w:t>..........................................</w:t>
      </w:r>
    </w:p>
    <w:p w14:paraId="6A94A15F" w14:textId="76BA4C96" w:rsidR="00AE46E6" w:rsidRPr="00861BA0" w:rsidRDefault="00AE46E6" w:rsidP="00AE46E6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………...……………………</w:t>
      </w:r>
      <w:r>
        <w:rPr>
          <w:rFonts w:eastAsia="Calibri"/>
        </w:rPr>
        <w:t>…………………………………………………</w:t>
      </w:r>
      <w:r w:rsidR="00F35345">
        <w:rPr>
          <w:rFonts w:eastAsia="Calibri"/>
        </w:rPr>
        <w:t>.......................</w:t>
      </w:r>
    </w:p>
    <w:p w14:paraId="62FF9D2A" w14:textId="70460A3D" w:rsidR="00AE46E6" w:rsidRPr="00861BA0" w:rsidRDefault="00AE46E6" w:rsidP="00AE46E6">
      <w:pPr>
        <w:spacing w:line="276" w:lineRule="auto"/>
        <w:ind w:left="284"/>
        <w:rPr>
          <w:rFonts w:eastAsia="Calibri"/>
        </w:rPr>
      </w:pPr>
      <w:r w:rsidRPr="00CE4FBD">
        <w:rPr>
          <w:rFonts w:eastAsia="Calibri"/>
        </w:rPr>
        <w:t xml:space="preserve">w następującym zakresie: </w:t>
      </w:r>
      <w:r w:rsidRPr="00861BA0">
        <w:rPr>
          <w:rFonts w:eastAsia="Calibri"/>
        </w:rPr>
        <w:t>…</w:t>
      </w:r>
      <w:r>
        <w:rPr>
          <w:rFonts w:eastAsia="Calibri"/>
        </w:rPr>
        <w:t>………………………………………………………………………..…</w:t>
      </w:r>
      <w:r w:rsidR="00F35345">
        <w:rPr>
          <w:rFonts w:eastAsia="Calibri"/>
        </w:rPr>
        <w:t>...........................</w:t>
      </w:r>
    </w:p>
    <w:p w14:paraId="033D446E" w14:textId="13471F4B" w:rsidR="00AE46E6" w:rsidRPr="00861BA0" w:rsidRDefault="00AE46E6" w:rsidP="00AE46E6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</w:t>
      </w:r>
      <w:r>
        <w:rPr>
          <w:rFonts w:eastAsia="Calibri"/>
        </w:rPr>
        <w:t>…………………………………………………………</w:t>
      </w:r>
      <w:r w:rsidR="00F35345">
        <w:rPr>
          <w:rFonts w:eastAsia="Calibri"/>
        </w:rPr>
        <w:t>..........................</w:t>
      </w:r>
    </w:p>
    <w:p w14:paraId="4B8476EC" w14:textId="13FECC41" w:rsidR="00AE46E6" w:rsidRPr="00861BA0" w:rsidRDefault="00AE46E6" w:rsidP="00F35345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</w:t>
      </w:r>
      <w:r>
        <w:rPr>
          <w:rFonts w:eastAsia="Calibri"/>
        </w:rPr>
        <w:t>………………………………………………………</w:t>
      </w:r>
      <w:r w:rsidR="00F35345">
        <w:rPr>
          <w:rFonts w:eastAsia="Calibri"/>
        </w:rPr>
        <w:t>...............................</w:t>
      </w:r>
    </w:p>
    <w:p w14:paraId="33D31D84" w14:textId="77777777" w:rsidR="00AE46E6" w:rsidRPr="00FE12A2" w:rsidRDefault="00AE46E6" w:rsidP="00AE46E6">
      <w:pPr>
        <w:spacing w:line="276" w:lineRule="auto"/>
        <w:ind w:left="284"/>
        <w:jc w:val="center"/>
        <w:rPr>
          <w:rFonts w:eastAsia="Calibri"/>
          <w:i/>
          <w:sz w:val="22"/>
        </w:rPr>
      </w:pPr>
      <w:r w:rsidRPr="00FE12A2">
        <w:rPr>
          <w:rFonts w:eastAsia="Calibri"/>
          <w:sz w:val="22"/>
        </w:rPr>
        <w:t xml:space="preserve"> </w:t>
      </w:r>
      <w:r w:rsidRPr="00FE12A2">
        <w:rPr>
          <w:rFonts w:eastAsia="Calibri"/>
          <w:i/>
          <w:sz w:val="22"/>
        </w:rPr>
        <w:t>(wskazać podmiot i określić odpowiedni zakres dla wskazanego podmiotu).</w:t>
      </w:r>
    </w:p>
    <w:p w14:paraId="45202C5E" w14:textId="29A847D1" w:rsidR="00AE46E6" w:rsidRPr="00FE12A2" w:rsidRDefault="00AE46E6" w:rsidP="00AE46E6">
      <w:pPr>
        <w:widowControl w:val="0"/>
        <w:suppressAutoHyphens/>
        <w:overflowPunct w:val="0"/>
        <w:autoSpaceDE w:val="0"/>
        <w:spacing w:line="276" w:lineRule="auto"/>
        <w:jc w:val="both"/>
        <w:rPr>
          <w:i/>
          <w:kern w:val="1"/>
          <w:sz w:val="22"/>
          <w:lang w:eastAsia="ar-SA"/>
        </w:rPr>
      </w:pPr>
      <w:r w:rsidRPr="00FE12A2">
        <w:rPr>
          <w:i/>
          <w:kern w:val="1"/>
          <w:sz w:val="22"/>
          <w:lang w:eastAsia="ar-SA"/>
        </w:rPr>
        <w:t xml:space="preserve">** punkt </w:t>
      </w:r>
      <w:r w:rsidR="00F35345">
        <w:rPr>
          <w:i/>
          <w:kern w:val="1"/>
          <w:sz w:val="22"/>
          <w:lang w:eastAsia="ar-SA"/>
        </w:rPr>
        <w:t>6</w:t>
      </w:r>
      <w:r w:rsidRPr="00FE12A2">
        <w:rPr>
          <w:i/>
          <w:kern w:val="1"/>
          <w:sz w:val="22"/>
          <w:lang w:eastAsia="ar-SA"/>
        </w:rPr>
        <w:t xml:space="preserve"> wypełniają Wykonawcy, którzy polegają na zasobach innych podmiotów.</w:t>
      </w:r>
    </w:p>
    <w:p w14:paraId="7E52DCB3" w14:textId="77777777" w:rsidR="00AE46E6" w:rsidRPr="00861BA0" w:rsidRDefault="00AE46E6" w:rsidP="00AE46E6">
      <w:pPr>
        <w:widowControl w:val="0"/>
        <w:suppressAutoHyphens/>
        <w:overflowPunct w:val="0"/>
        <w:autoSpaceDE w:val="0"/>
        <w:spacing w:line="276" w:lineRule="auto"/>
        <w:jc w:val="both"/>
        <w:rPr>
          <w:i/>
          <w:kern w:val="1"/>
          <w:lang w:eastAsia="ar-SA"/>
        </w:rPr>
      </w:pPr>
    </w:p>
    <w:p w14:paraId="4BE9B4F7" w14:textId="77777777" w:rsidR="00AE46E6" w:rsidRPr="00CE4FBD" w:rsidRDefault="00AE46E6">
      <w:pPr>
        <w:pStyle w:val="Akapitzlist"/>
        <w:widowControl w:val="0"/>
        <w:numPr>
          <w:ilvl w:val="0"/>
          <w:numId w:val="52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i/>
          <w:kern w:val="1"/>
          <w:lang w:eastAsia="ar-SA"/>
        </w:rPr>
      </w:pPr>
      <w:r w:rsidRPr="00CE4FBD">
        <w:rPr>
          <w:kern w:val="1"/>
          <w:lang w:eastAsia="ar-SA"/>
        </w:rPr>
        <w:t>Oświadczam, że następujące podmiotowe środki dowodowe …………………………………………(</w:t>
      </w:r>
      <w:r w:rsidRPr="00CE4FBD">
        <w:rPr>
          <w:i/>
          <w:kern w:val="1"/>
          <w:lang w:eastAsia="ar-SA"/>
        </w:rPr>
        <w:t>prosimy podać rodzaj środka dowodowego</w:t>
      </w:r>
      <w:r w:rsidRPr="00CE4FBD">
        <w:rPr>
          <w:kern w:val="1"/>
          <w:lang w:eastAsia="ar-SA"/>
        </w:rPr>
        <w:t xml:space="preserve">) Zamawiający może uzyskać za pomocą bezpłatnych i ogólnodostępnych baz danych,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 xml:space="preserve">w szczególności rejestrów publicznych w rozumieniu ustawy z dnia 17 lutego 2005 r.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 xml:space="preserve">o informatyzacji działalności podmiotów realizujących zadania publiczne,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>tj. ………………………….(</w:t>
      </w:r>
      <w:r w:rsidRPr="00CE4FBD">
        <w:rPr>
          <w:i/>
          <w:kern w:val="1"/>
          <w:lang w:eastAsia="ar-SA"/>
        </w:rPr>
        <w:t>wskazać bezpłatną i ogólnodostępną bazę danych - adres strony internetowej, z której Zamawiający może go pobrać</w:t>
      </w:r>
      <w:r w:rsidRPr="00CE4FBD">
        <w:rPr>
          <w:kern w:val="1"/>
          <w:lang w:eastAsia="ar-SA"/>
        </w:rPr>
        <w:t>).</w:t>
      </w:r>
    </w:p>
    <w:p w14:paraId="5FD03DF9" w14:textId="77777777" w:rsidR="00AE46E6" w:rsidRPr="00CE4FBD" w:rsidRDefault="00AE46E6" w:rsidP="00AE46E6">
      <w:pPr>
        <w:pStyle w:val="Akapitzlist"/>
        <w:widowControl w:val="0"/>
        <w:suppressAutoHyphens/>
        <w:overflowPunct w:val="0"/>
        <w:autoSpaceDE w:val="0"/>
        <w:spacing w:line="276" w:lineRule="auto"/>
        <w:ind w:left="284"/>
        <w:jc w:val="both"/>
        <w:rPr>
          <w:i/>
          <w:kern w:val="1"/>
          <w:lang w:eastAsia="ar-SA"/>
        </w:rPr>
      </w:pPr>
    </w:p>
    <w:p w14:paraId="52E655EB" w14:textId="77777777" w:rsidR="00AE46E6" w:rsidRPr="00205BFD" w:rsidRDefault="00AE46E6">
      <w:pPr>
        <w:pStyle w:val="Akapitzlist"/>
        <w:widowControl w:val="0"/>
        <w:numPr>
          <w:ilvl w:val="0"/>
          <w:numId w:val="52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i/>
          <w:kern w:val="1"/>
          <w:lang w:eastAsia="ar-SA"/>
        </w:rPr>
      </w:pPr>
      <w:r w:rsidRPr="00205BFD">
        <w:rPr>
          <w:rFonts w:eastAsia="Calibri"/>
        </w:rPr>
        <w:t xml:space="preserve">Oświadczam, że wszystkie informacje podane w powyższych oświadczeniach są aktualne </w:t>
      </w:r>
      <w:r>
        <w:rPr>
          <w:rFonts w:eastAsia="Calibri"/>
        </w:rPr>
        <w:br/>
      </w:r>
      <w:r w:rsidRPr="00205BFD">
        <w:rPr>
          <w:rFonts w:eastAsia="Calibri"/>
        </w:rPr>
        <w:t>i zgodne z prawdą oraz zostały przedstawione z pełną świadomością konsekwencji wprowadzenia Zamawiającego w błąd przy przedstawianiu informacji.</w:t>
      </w:r>
    </w:p>
    <w:p w14:paraId="697AF7C1" w14:textId="77777777" w:rsidR="00AE46E6" w:rsidRPr="00B263E6" w:rsidRDefault="00AE46E6" w:rsidP="00AE46E6">
      <w:pPr>
        <w:spacing w:line="276" w:lineRule="auto"/>
        <w:rPr>
          <w:sz w:val="20"/>
          <w:szCs w:val="20"/>
        </w:rPr>
      </w:pPr>
    </w:p>
    <w:p w14:paraId="2D7F89B8" w14:textId="77777777" w:rsidR="00AE46E6" w:rsidRPr="00B263E6" w:rsidRDefault="00AE46E6" w:rsidP="00AE46E6">
      <w:pPr>
        <w:jc w:val="right"/>
        <w:rPr>
          <w:sz w:val="20"/>
          <w:szCs w:val="20"/>
        </w:rPr>
      </w:pPr>
    </w:p>
    <w:p w14:paraId="10D3332F" w14:textId="77777777" w:rsidR="00AE46E6" w:rsidRPr="006D0FA5" w:rsidRDefault="00AE46E6" w:rsidP="00AE46E6">
      <w:pPr>
        <w:spacing w:line="276" w:lineRule="auto"/>
        <w:jc w:val="right"/>
        <w:rPr>
          <w:i/>
          <w:sz w:val="18"/>
          <w:szCs w:val="18"/>
        </w:rPr>
      </w:pPr>
      <w:r w:rsidRPr="006D0FA5">
        <w:rPr>
          <w:i/>
          <w:sz w:val="18"/>
          <w:szCs w:val="18"/>
        </w:rPr>
        <w:t xml:space="preserve"> (podpis osoby (osób) upoważnionej </w:t>
      </w:r>
    </w:p>
    <w:p w14:paraId="115F55AA" w14:textId="77777777" w:rsidR="00AE46E6" w:rsidRDefault="00AE46E6" w:rsidP="00AE46E6">
      <w:pPr>
        <w:spacing w:line="276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do reprezentowania Wykonawcy/</w:t>
      </w:r>
    </w:p>
    <w:p w14:paraId="11660818" w14:textId="77777777" w:rsidR="00AE46E6" w:rsidRDefault="00AE46E6" w:rsidP="00AE46E6">
      <w:pPr>
        <w:spacing w:line="276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podmiotu udostępniającego zasoby</w:t>
      </w:r>
      <w:r w:rsidRPr="006D0FA5">
        <w:rPr>
          <w:i/>
          <w:sz w:val="18"/>
          <w:szCs w:val="18"/>
        </w:rPr>
        <w:t>)</w:t>
      </w:r>
    </w:p>
    <w:p w14:paraId="12513014" w14:textId="77777777" w:rsidR="00AE46E6" w:rsidRDefault="00AE46E6" w:rsidP="00AE46E6">
      <w:pPr>
        <w:spacing w:line="276" w:lineRule="auto"/>
        <w:rPr>
          <w:i/>
          <w:sz w:val="18"/>
          <w:szCs w:val="18"/>
        </w:rPr>
      </w:pPr>
    </w:p>
    <w:p w14:paraId="4FAE1AF3" w14:textId="77777777" w:rsidR="00AE46E6" w:rsidRPr="00FE12A2" w:rsidRDefault="00AE46E6" w:rsidP="00AE46E6">
      <w:pPr>
        <w:jc w:val="both"/>
        <w:rPr>
          <w:b/>
          <w:sz w:val="22"/>
        </w:rPr>
      </w:pPr>
      <w:r w:rsidRPr="00FE12A2">
        <w:rPr>
          <w:b/>
          <w:sz w:val="22"/>
        </w:rPr>
        <w:t xml:space="preserve">Wykonawca (osoby uprawnione w jego imieniu) </w:t>
      </w:r>
    </w:p>
    <w:p w14:paraId="654CB225" w14:textId="77777777" w:rsidR="00AE46E6" w:rsidRPr="00FE12A2" w:rsidRDefault="00AE46E6" w:rsidP="00AE46E6">
      <w:pPr>
        <w:jc w:val="both"/>
        <w:rPr>
          <w:b/>
          <w:sz w:val="22"/>
        </w:rPr>
      </w:pPr>
    </w:p>
    <w:p w14:paraId="4A5B156D" w14:textId="77777777" w:rsidR="00AE46E6" w:rsidRPr="00FE12A2" w:rsidRDefault="00AE46E6" w:rsidP="00AE46E6">
      <w:pPr>
        <w:jc w:val="both"/>
        <w:rPr>
          <w:b/>
          <w:sz w:val="22"/>
        </w:rPr>
      </w:pPr>
      <w:r w:rsidRPr="00FE12A2">
        <w:rPr>
          <w:b/>
          <w:sz w:val="22"/>
        </w:rPr>
        <w:t xml:space="preserve">podpisują oświadczenie: </w:t>
      </w:r>
    </w:p>
    <w:p w14:paraId="2351C43A" w14:textId="77777777" w:rsidR="00AE46E6" w:rsidRPr="00FE12A2" w:rsidRDefault="00AE46E6" w:rsidP="00AE46E6">
      <w:pPr>
        <w:autoSpaceDE w:val="0"/>
        <w:autoSpaceDN w:val="0"/>
        <w:adjustRightInd w:val="0"/>
        <w:rPr>
          <w:b/>
          <w:sz w:val="22"/>
        </w:rPr>
      </w:pPr>
      <w:r w:rsidRPr="00FE12A2">
        <w:rPr>
          <w:b/>
          <w:sz w:val="22"/>
        </w:rPr>
        <w:t xml:space="preserve">kwalifikowanym podpisem elektronicznym / podpisem zaufanym / podpisem osobistym </w:t>
      </w:r>
    </w:p>
    <w:p w14:paraId="12E19F71" w14:textId="77777777" w:rsidR="00AE46E6" w:rsidRPr="006D0FA5" w:rsidRDefault="00AE46E6" w:rsidP="00AE46E6">
      <w:pPr>
        <w:spacing w:line="276" w:lineRule="auto"/>
        <w:rPr>
          <w:sz w:val="18"/>
          <w:szCs w:val="18"/>
        </w:rPr>
      </w:pPr>
    </w:p>
    <w:p w14:paraId="74AE78A1" w14:textId="77777777" w:rsidR="00AE46E6" w:rsidRDefault="00AE46E6" w:rsidP="00AE46E6">
      <w:pPr>
        <w:autoSpaceDE w:val="0"/>
        <w:autoSpaceDN w:val="0"/>
        <w:adjustRightInd w:val="0"/>
        <w:rPr>
          <w:b/>
          <w:sz w:val="22"/>
          <w:szCs w:val="20"/>
        </w:rPr>
      </w:pPr>
    </w:p>
    <w:p w14:paraId="65C0D686" w14:textId="77777777" w:rsidR="00F35345" w:rsidRDefault="00F35345" w:rsidP="00F353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lastRenderedPageBreak/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1F2BA88" w14:textId="77777777" w:rsidR="00F35345" w:rsidRDefault="00F35345" w:rsidP="00F353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EAC3CE" w14:textId="77777777" w:rsidR="00F35345" w:rsidRDefault="00F35345" w:rsidP="00F353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7EC15E" w14:textId="77777777" w:rsidR="00F92B58" w:rsidRDefault="00F35345" w:rsidP="00F35345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86A272" w14:textId="77777777" w:rsidR="00F92B58" w:rsidRDefault="00F92B58" w:rsidP="00F35345">
      <w:pPr>
        <w:rPr>
          <w:rFonts w:ascii="Arial" w:hAnsi="Arial" w:cs="Arial"/>
          <w:color w:val="222222"/>
          <w:sz w:val="16"/>
          <w:szCs w:val="16"/>
        </w:rPr>
      </w:pPr>
    </w:p>
    <w:p w14:paraId="4A45D90F" w14:textId="77777777" w:rsidR="00F92B58" w:rsidRPr="00F92B58" w:rsidRDefault="00F92B58" w:rsidP="00F92B58">
      <w:pPr>
        <w:spacing w:line="276" w:lineRule="auto"/>
        <w:jc w:val="both"/>
        <w:rPr>
          <w:rFonts w:cstheme="minorHAnsi"/>
          <w:i/>
          <w:sz w:val="20"/>
          <w:szCs w:val="20"/>
        </w:rPr>
      </w:pPr>
      <w:r w:rsidRPr="00F92B58">
        <w:rPr>
          <w:rFonts w:cstheme="minorHAnsi"/>
          <w:i/>
          <w:sz w:val="20"/>
          <w:szCs w:val="20"/>
        </w:rPr>
        <w:t>UWAGA</w:t>
      </w:r>
    </w:p>
    <w:p w14:paraId="772B2072" w14:textId="706235E1" w:rsidR="00F92B58" w:rsidRPr="00F92B58" w:rsidRDefault="00F92B58" w:rsidP="00F92B58">
      <w:pPr>
        <w:spacing w:line="276" w:lineRule="auto"/>
        <w:jc w:val="both"/>
        <w:rPr>
          <w:rFonts w:cstheme="minorHAnsi"/>
          <w:i/>
          <w:sz w:val="20"/>
          <w:szCs w:val="20"/>
        </w:rPr>
      </w:pPr>
      <w:r w:rsidRPr="00F92B58">
        <w:rPr>
          <w:rFonts w:cstheme="minorHAnsi"/>
          <w:i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osobistym. W przypadku składania oferty przez wykonawców wspólnie ubiegających się o udzielenie zamówienia, oświadczenie składa każdy z tych Wykonawców (np. członek konsorcjum, wspólnik w spółce cywilnej).</w:t>
      </w:r>
    </w:p>
    <w:p w14:paraId="4C88AF2C" w14:textId="77777777" w:rsidR="00F92B58" w:rsidRDefault="00F92B58" w:rsidP="00F92B58">
      <w:pPr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6E936910" w14:textId="4B4B685A" w:rsidR="00AE46E6" w:rsidRPr="00F92B58" w:rsidRDefault="00AE46E6" w:rsidP="00F92B58">
      <w:pPr>
        <w:jc w:val="right"/>
        <w:rPr>
          <w:b/>
          <w:sz w:val="22"/>
          <w:szCs w:val="20"/>
        </w:rPr>
      </w:pPr>
      <w:r w:rsidRPr="00C54FEE">
        <w:rPr>
          <w:i/>
        </w:rPr>
        <w:lastRenderedPageBreak/>
        <w:t xml:space="preserve">Załącznik nr </w:t>
      </w:r>
      <w:r w:rsidR="00152EA3">
        <w:rPr>
          <w:i/>
        </w:rPr>
        <w:t>4</w:t>
      </w:r>
      <w:r w:rsidRPr="00C54FEE">
        <w:rPr>
          <w:i/>
        </w:rPr>
        <w:t xml:space="preserve"> do SWZ</w:t>
      </w:r>
    </w:p>
    <w:p w14:paraId="283272D1" w14:textId="656E29C8" w:rsidR="00AE46E6" w:rsidRPr="00774113" w:rsidRDefault="00AE46E6" w:rsidP="00AE46E6">
      <w:pPr>
        <w:spacing w:line="276" w:lineRule="auto"/>
        <w:rPr>
          <w:b/>
        </w:rPr>
      </w:pPr>
      <w:r w:rsidRPr="00774113">
        <w:t>301</w:t>
      </w:r>
      <w:r w:rsidR="004C3F61" w:rsidRPr="00774113">
        <w:t>1</w:t>
      </w:r>
      <w:r w:rsidRPr="00774113">
        <w:t>-7.26</w:t>
      </w:r>
      <w:r w:rsidR="00774113" w:rsidRPr="00774113">
        <w:t>1.</w:t>
      </w:r>
      <w:r w:rsidR="003E51A8">
        <w:t>0</w:t>
      </w:r>
      <w:r w:rsidR="00B740F2">
        <w:t>9</w:t>
      </w:r>
      <w:r w:rsidR="00774113" w:rsidRPr="00774113">
        <w:t>.</w:t>
      </w:r>
      <w:r w:rsidRPr="00774113">
        <w:t>202</w:t>
      </w:r>
      <w:r w:rsidR="00C0104C">
        <w:t>5</w:t>
      </w:r>
      <w:r w:rsidRPr="00774113">
        <w:rPr>
          <w:b/>
        </w:rPr>
        <w:t xml:space="preserve">  </w:t>
      </w:r>
    </w:p>
    <w:p w14:paraId="326B73E6" w14:textId="77777777" w:rsidR="00AE46E6" w:rsidRPr="00A76ED2" w:rsidRDefault="00AE46E6" w:rsidP="00AE46E6">
      <w:pPr>
        <w:rPr>
          <w:sz w:val="20"/>
          <w:szCs w:val="20"/>
        </w:rPr>
      </w:pPr>
      <w:r w:rsidRPr="00A76ED2">
        <w:rPr>
          <w:sz w:val="20"/>
          <w:szCs w:val="20"/>
        </w:rPr>
        <w:t xml:space="preserve"> </w:t>
      </w:r>
    </w:p>
    <w:p w14:paraId="5F4A0C54" w14:textId="77777777" w:rsidR="00AE46E6" w:rsidRPr="00AD6B1F" w:rsidRDefault="00AE46E6" w:rsidP="00AE46E6">
      <w:pPr>
        <w:jc w:val="center"/>
        <w:rPr>
          <w:b/>
        </w:rPr>
      </w:pPr>
      <w:r w:rsidRPr="00AD6B1F">
        <w:rPr>
          <w:b/>
        </w:rPr>
        <w:t xml:space="preserve">ZOBOWIĄZANIE </w:t>
      </w:r>
    </w:p>
    <w:p w14:paraId="36C7E130" w14:textId="77777777" w:rsidR="00AE46E6" w:rsidRPr="00AD6B1F" w:rsidRDefault="00AE46E6" w:rsidP="00AE46E6">
      <w:pPr>
        <w:jc w:val="center"/>
        <w:rPr>
          <w:b/>
        </w:rPr>
      </w:pPr>
      <w:r w:rsidRPr="00AD6B1F">
        <w:rPr>
          <w:b/>
        </w:rPr>
        <w:t>PODMIOTU UDOSTĘPNIAJĄCEGO ZASOBY</w:t>
      </w:r>
    </w:p>
    <w:p w14:paraId="2D16ACC8" w14:textId="77777777" w:rsidR="00AE46E6" w:rsidRPr="00A76ED2" w:rsidRDefault="00AE46E6" w:rsidP="00AE46E6">
      <w:pPr>
        <w:jc w:val="both"/>
      </w:pPr>
    </w:p>
    <w:p w14:paraId="59EF2CED" w14:textId="77777777" w:rsidR="00AE46E6" w:rsidRPr="00A76ED2" w:rsidRDefault="00AE46E6" w:rsidP="00AE46E6">
      <w:pPr>
        <w:jc w:val="both"/>
      </w:pPr>
      <w:r w:rsidRPr="00A76ED2">
        <w:t>Ja niżej podpisany ………</w:t>
      </w:r>
      <w:r>
        <w:t>…………………….…………………………………………………</w:t>
      </w:r>
    </w:p>
    <w:p w14:paraId="479B69BF" w14:textId="77777777" w:rsidR="00AE46E6" w:rsidRPr="00E475E1" w:rsidRDefault="00AE46E6" w:rsidP="00AE46E6">
      <w:pPr>
        <w:spacing w:line="360" w:lineRule="auto"/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(imię i nazwisko składającego oświadczenie)</w:t>
      </w:r>
    </w:p>
    <w:p w14:paraId="3034A293" w14:textId="77777777" w:rsidR="00AE46E6" w:rsidRDefault="00AE46E6" w:rsidP="00AE46E6">
      <w:pPr>
        <w:jc w:val="both"/>
      </w:pPr>
      <w:r>
        <w:t xml:space="preserve">Będąc upoważnionym do </w:t>
      </w:r>
      <w:r w:rsidRPr="00A76ED2">
        <w:t xml:space="preserve">reprezentowania: </w:t>
      </w:r>
    </w:p>
    <w:p w14:paraId="6E4DA13D" w14:textId="77777777" w:rsidR="00AE46E6" w:rsidRDefault="00AE46E6" w:rsidP="00AE46E6">
      <w:pPr>
        <w:jc w:val="both"/>
      </w:pPr>
    </w:p>
    <w:p w14:paraId="332F9813" w14:textId="77777777" w:rsidR="00AE46E6" w:rsidRPr="00A76ED2" w:rsidRDefault="00AE46E6" w:rsidP="00AE46E6">
      <w:pPr>
        <w:jc w:val="both"/>
      </w:pPr>
      <w:r w:rsidRPr="00A76ED2">
        <w:t>…………………………………………………………………………………………………</w:t>
      </w:r>
      <w:r>
        <w:t>...</w:t>
      </w:r>
    </w:p>
    <w:p w14:paraId="43E9CE92" w14:textId="77777777" w:rsidR="00AE46E6" w:rsidRPr="00E475E1" w:rsidRDefault="00AE46E6" w:rsidP="00AE46E6">
      <w:pPr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(nazwa i adres podmiotu udostępniającego zasoby)</w:t>
      </w:r>
    </w:p>
    <w:p w14:paraId="7BA67D52" w14:textId="77777777" w:rsidR="00AE46E6" w:rsidRPr="00A76ED2" w:rsidRDefault="00AE46E6" w:rsidP="00AE46E6">
      <w:pPr>
        <w:jc w:val="both"/>
      </w:pPr>
    </w:p>
    <w:p w14:paraId="3D229B2A" w14:textId="77777777" w:rsidR="00AE46E6" w:rsidRPr="00A76ED2" w:rsidRDefault="00AE46E6" w:rsidP="00AE46E6">
      <w:pPr>
        <w:jc w:val="center"/>
        <w:rPr>
          <w:b/>
          <w:spacing w:val="20"/>
        </w:rPr>
      </w:pPr>
      <w:r w:rsidRPr="00A76ED2">
        <w:rPr>
          <w:b/>
          <w:spacing w:val="20"/>
        </w:rPr>
        <w:t>Oświadczam,</w:t>
      </w:r>
    </w:p>
    <w:p w14:paraId="73A77525" w14:textId="56AEA9F4" w:rsidR="00AE46E6" w:rsidRPr="00A76ED2" w:rsidRDefault="00AE46E6" w:rsidP="00AE46E6">
      <w:pPr>
        <w:jc w:val="center"/>
      </w:pPr>
      <w:r w:rsidRPr="00A76ED2">
        <w:t>że wyżej wymieniony podmiot, stosownie do art. 118 ust. 1 ustawy z dnia 11 września 2019 r. Prawo zamówień publicznych (Dz.U.</w:t>
      </w:r>
      <w:r w:rsidR="00A23FFA">
        <w:t>2024.1320.t.j.</w:t>
      </w:r>
      <w:r w:rsidRPr="00A76ED2">
        <w:t>) odda Wykonawcy:</w:t>
      </w:r>
    </w:p>
    <w:p w14:paraId="7A45F2F1" w14:textId="77777777" w:rsidR="00AE46E6" w:rsidRPr="00A76ED2" w:rsidRDefault="00AE46E6" w:rsidP="00AE46E6">
      <w:pPr>
        <w:jc w:val="both"/>
      </w:pPr>
    </w:p>
    <w:p w14:paraId="6885F3F8" w14:textId="77777777" w:rsidR="00AE46E6" w:rsidRDefault="00AE46E6" w:rsidP="00AE46E6">
      <w:pPr>
        <w:jc w:val="both"/>
      </w:pPr>
      <w:r w:rsidRPr="00A76ED2">
        <w:t>……………</w:t>
      </w:r>
      <w:r>
        <w:t>…………………………………………………………………………………</w:t>
      </w:r>
      <w:r w:rsidRPr="00A76ED2">
        <w:t>…</w:t>
      </w:r>
    </w:p>
    <w:p w14:paraId="75ED6B00" w14:textId="77777777" w:rsidR="00AE46E6" w:rsidRDefault="00AE46E6" w:rsidP="00AE46E6">
      <w:pPr>
        <w:jc w:val="both"/>
      </w:pPr>
    </w:p>
    <w:p w14:paraId="302ECD25" w14:textId="77777777" w:rsidR="00AE46E6" w:rsidRPr="00A76ED2" w:rsidRDefault="00AE46E6" w:rsidP="00AE46E6">
      <w:pPr>
        <w:jc w:val="both"/>
      </w:pPr>
      <w:r w:rsidRPr="00A76ED2">
        <w:t>…………………………………………</w:t>
      </w:r>
      <w:r>
        <w:t>………………………………………………………</w:t>
      </w:r>
    </w:p>
    <w:p w14:paraId="0E80DEE2" w14:textId="77777777" w:rsidR="00AE46E6" w:rsidRPr="00E475E1" w:rsidRDefault="00AE46E6" w:rsidP="00AE46E6">
      <w:pPr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(nazwa i adres Wykonawcy składającego ofertę)</w:t>
      </w:r>
    </w:p>
    <w:p w14:paraId="00F340CC" w14:textId="77777777" w:rsidR="00AE46E6" w:rsidRPr="00A76ED2" w:rsidRDefault="00AE46E6" w:rsidP="00AE46E6">
      <w:pPr>
        <w:jc w:val="both"/>
      </w:pPr>
    </w:p>
    <w:p w14:paraId="0F098A89" w14:textId="77777777" w:rsidR="00AE46E6" w:rsidRPr="00A76ED2" w:rsidRDefault="00AE46E6" w:rsidP="00AE46E6">
      <w:pPr>
        <w:jc w:val="both"/>
      </w:pPr>
      <w:r w:rsidRPr="00A76ED2">
        <w:t xml:space="preserve">do dyspozycji niezbędne zasoby na potrzeby realizacji przedmiotowego zamówienia w odniesieniu do warunków dotyczących zdolności technicznych lub zawodowych </w:t>
      </w:r>
    </w:p>
    <w:p w14:paraId="7C1454A0" w14:textId="77777777" w:rsidR="00AE46E6" w:rsidRPr="00A76ED2" w:rsidRDefault="00AE46E6" w:rsidP="00AE46E6">
      <w:pPr>
        <w:jc w:val="both"/>
      </w:pPr>
    </w:p>
    <w:p w14:paraId="32FF85EF" w14:textId="77777777" w:rsidR="00AE46E6" w:rsidRDefault="00AE46E6" w:rsidP="00AE46E6">
      <w:pPr>
        <w:jc w:val="both"/>
      </w:pPr>
      <w:r w:rsidRPr="00A76ED2">
        <w:t>…………………………………………………………………………………………………</w:t>
      </w:r>
      <w:r>
        <w:t>.</w:t>
      </w:r>
    </w:p>
    <w:p w14:paraId="0FC1F12D" w14:textId="77777777" w:rsidR="00AE46E6" w:rsidRDefault="00AE46E6" w:rsidP="00AE46E6">
      <w:pPr>
        <w:jc w:val="both"/>
      </w:pPr>
    </w:p>
    <w:p w14:paraId="1E4E0C8A" w14:textId="77777777" w:rsidR="00AE46E6" w:rsidRPr="00A76ED2" w:rsidRDefault="00AE46E6" w:rsidP="00AE46E6">
      <w:pPr>
        <w:jc w:val="both"/>
      </w:pPr>
      <w:r w:rsidRPr="00A76ED2">
        <w:t>…………………………………………</w:t>
      </w:r>
      <w:r>
        <w:t>……………………………………………………….</w:t>
      </w:r>
    </w:p>
    <w:p w14:paraId="3343BEA9" w14:textId="77777777" w:rsidR="00AE46E6" w:rsidRPr="00E475E1" w:rsidRDefault="00AE46E6" w:rsidP="00AE46E6">
      <w:pPr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(zakres dostępnych Wykonawcy zasobów podmiotu udostępniającego zasoby)</w:t>
      </w:r>
    </w:p>
    <w:p w14:paraId="48F61988" w14:textId="77777777" w:rsidR="00AE46E6" w:rsidRPr="00A76ED2" w:rsidRDefault="00AE46E6" w:rsidP="00AE46E6">
      <w:pPr>
        <w:jc w:val="both"/>
      </w:pPr>
    </w:p>
    <w:p w14:paraId="243E62D4" w14:textId="635899D7" w:rsidR="00AE46E6" w:rsidRPr="00E475E1" w:rsidRDefault="00AE46E6" w:rsidP="00AE46E6">
      <w:pPr>
        <w:jc w:val="both"/>
        <w:rPr>
          <w:b/>
        </w:rPr>
      </w:pPr>
      <w:r w:rsidRPr="00E475E1">
        <w:rPr>
          <w:b/>
        </w:rPr>
        <w:t>na potrzeby realizacji zamówienia na</w:t>
      </w:r>
      <w:r>
        <w:rPr>
          <w:b/>
        </w:rPr>
        <w:t xml:space="preserve"> usługę  pn.</w:t>
      </w:r>
      <w:r w:rsidR="005274EF">
        <w:rPr>
          <w:b/>
        </w:rPr>
        <w:t xml:space="preserve"> ,,</w:t>
      </w:r>
      <w:r w:rsidR="005274EF">
        <w:rPr>
          <w:rFonts w:ascii="Times New Roman" w:hAnsi="Times New Roman"/>
          <w:b/>
          <w:bCs/>
        </w:rPr>
        <w:t>Kompleksowe utrzymanie czystości siedzib prokuratur okręgu włocławskiego</w:t>
      </w:r>
      <w:r w:rsidR="00B740F2">
        <w:rPr>
          <w:rFonts w:ascii="Times New Roman" w:hAnsi="Times New Roman"/>
          <w:b/>
          <w:bCs/>
        </w:rPr>
        <w:t xml:space="preserve"> w 2026 r.</w:t>
      </w:r>
      <w:r w:rsidRPr="001258B1">
        <w:rPr>
          <w:b/>
        </w:rPr>
        <w:t>”</w:t>
      </w:r>
      <w:r w:rsidR="005274EF">
        <w:rPr>
          <w:b/>
        </w:rPr>
        <w:t>.</w:t>
      </w:r>
    </w:p>
    <w:p w14:paraId="0862327D" w14:textId="77777777" w:rsidR="00AE46E6" w:rsidRDefault="00AE46E6" w:rsidP="00AE46E6">
      <w:pPr>
        <w:jc w:val="both"/>
      </w:pPr>
      <w:r w:rsidRPr="00A76ED2">
        <w:t>przez cały okres realizacji zamówienia i w celu jego należytego wykonania, gwarantując rzeczywisty</w:t>
      </w:r>
      <w:r>
        <w:t xml:space="preserve"> dostęp do tych zasobów:</w:t>
      </w:r>
    </w:p>
    <w:p w14:paraId="3A37A639" w14:textId="77777777" w:rsidR="00AE46E6" w:rsidRDefault="00AE46E6" w:rsidP="00AE46E6">
      <w:pPr>
        <w:jc w:val="both"/>
      </w:pPr>
    </w:p>
    <w:p w14:paraId="03F0B71F" w14:textId="77777777" w:rsidR="00AE46E6" w:rsidRPr="00E475E1" w:rsidRDefault="00AE46E6">
      <w:pPr>
        <w:pStyle w:val="Akapitzlist"/>
        <w:numPr>
          <w:ilvl w:val="3"/>
          <w:numId w:val="53"/>
        </w:numPr>
        <w:suppressAutoHyphens/>
        <w:ind w:left="284" w:hanging="284"/>
        <w:jc w:val="both"/>
      </w:pPr>
      <w:r w:rsidRPr="00E475E1">
        <w:t>Sposób i okres udostępnienia Wykonawcy i wykorzystania przez niego zasobów podmiotu udostępniającego zasoby przy wykonywaniu zamówienia:</w:t>
      </w:r>
    </w:p>
    <w:p w14:paraId="44ADCEA4" w14:textId="77777777" w:rsidR="00AE46E6" w:rsidRPr="00A76ED2" w:rsidRDefault="00AE46E6" w:rsidP="00AE46E6">
      <w:pPr>
        <w:jc w:val="both"/>
      </w:pPr>
    </w:p>
    <w:p w14:paraId="5ADD5420" w14:textId="77777777" w:rsidR="00AE46E6" w:rsidRDefault="00AE46E6" w:rsidP="00AE46E6">
      <w:pPr>
        <w:spacing w:line="360" w:lineRule="auto"/>
        <w:jc w:val="both"/>
      </w:pPr>
      <w:r w:rsidRPr="00A76E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134B3" w14:textId="77777777" w:rsidR="00AE46E6" w:rsidRDefault="00AE46E6" w:rsidP="00AE46E6">
      <w:pPr>
        <w:spacing w:line="360" w:lineRule="auto"/>
        <w:jc w:val="both"/>
      </w:pPr>
    </w:p>
    <w:p w14:paraId="7B7FB880" w14:textId="77777777" w:rsidR="00AE46E6" w:rsidRPr="00E475E1" w:rsidRDefault="00AE46E6">
      <w:pPr>
        <w:pStyle w:val="Akapitzlist"/>
        <w:numPr>
          <w:ilvl w:val="3"/>
          <w:numId w:val="53"/>
        </w:numPr>
        <w:suppressAutoHyphens/>
        <w:ind w:left="284" w:hanging="284"/>
        <w:jc w:val="both"/>
      </w:pPr>
      <w:r w:rsidRPr="00E475E1">
        <w:t xml:space="preserve">Charakter stosunku, jaki będzie łączył podmiot udostepniający zasoby z Wykonawcą (np. umowa cywilno-prawna, umowa o współpracy): </w:t>
      </w:r>
    </w:p>
    <w:p w14:paraId="6DD601E8" w14:textId="77777777" w:rsidR="00AE46E6" w:rsidRDefault="00AE46E6" w:rsidP="00AE46E6">
      <w:pPr>
        <w:spacing w:line="360" w:lineRule="auto"/>
        <w:jc w:val="both"/>
      </w:pPr>
      <w:r w:rsidRPr="00A76ED2">
        <w:t>…………………………………………………………………………………………………</w:t>
      </w:r>
    </w:p>
    <w:p w14:paraId="4614016A" w14:textId="77777777" w:rsidR="00AE46E6" w:rsidRDefault="00AE46E6" w:rsidP="00AE46E6">
      <w:pPr>
        <w:spacing w:line="360" w:lineRule="auto"/>
        <w:jc w:val="both"/>
      </w:pPr>
      <w:r w:rsidRPr="00A76ED2">
        <w:t>…………………………………………………………………………………………………</w:t>
      </w:r>
    </w:p>
    <w:p w14:paraId="08871B26" w14:textId="77777777" w:rsidR="00AE46E6" w:rsidRDefault="00AE46E6" w:rsidP="00AE46E6">
      <w:pPr>
        <w:spacing w:line="360" w:lineRule="auto"/>
        <w:jc w:val="both"/>
      </w:pPr>
      <w:r w:rsidRPr="00A76ED2">
        <w:lastRenderedPageBreak/>
        <w:t>…………………………………………………………………………………………………</w:t>
      </w:r>
    </w:p>
    <w:p w14:paraId="422939E6" w14:textId="77777777" w:rsidR="00AE46E6" w:rsidRDefault="00AE46E6" w:rsidP="00AE46E6">
      <w:pPr>
        <w:spacing w:line="360" w:lineRule="auto"/>
        <w:jc w:val="both"/>
      </w:pPr>
      <w:r>
        <w:t>…………………………………………………………………………………………………</w:t>
      </w:r>
    </w:p>
    <w:p w14:paraId="429F1621" w14:textId="77777777" w:rsidR="00AE46E6" w:rsidRPr="00E475E1" w:rsidRDefault="00AE46E6">
      <w:pPr>
        <w:pStyle w:val="Akapitzlist"/>
        <w:numPr>
          <w:ilvl w:val="3"/>
          <w:numId w:val="53"/>
        </w:numPr>
        <w:suppressAutoHyphens/>
        <w:ind w:left="284" w:hanging="284"/>
        <w:jc w:val="both"/>
      </w:pPr>
      <w:r w:rsidRPr="00E475E1">
        <w:t>Zakres w jakim podmiot udostępniający zasoby (w odniesieniu do warunków udziału w postepowaniu dotyczących zdolności technicznych i zawodowych) zrealizuje usługi, których wskazane wyżej zdolności dotyczą:</w:t>
      </w:r>
    </w:p>
    <w:p w14:paraId="6C20C734" w14:textId="77777777" w:rsidR="00AE46E6" w:rsidRPr="00A76ED2" w:rsidRDefault="00AE46E6" w:rsidP="00AE46E6">
      <w:pPr>
        <w:spacing w:line="360" w:lineRule="auto"/>
        <w:jc w:val="both"/>
      </w:pPr>
      <w:r w:rsidRPr="00A76E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70037" w14:textId="77777777" w:rsidR="00AE46E6" w:rsidRPr="00A76ED2" w:rsidRDefault="00AE46E6" w:rsidP="00AE46E6">
      <w:pPr>
        <w:spacing w:line="360" w:lineRule="auto"/>
        <w:jc w:val="both"/>
      </w:pPr>
    </w:p>
    <w:p w14:paraId="16200E3B" w14:textId="77777777" w:rsidR="00AE46E6" w:rsidRPr="00A76ED2" w:rsidRDefault="00AE46E6" w:rsidP="00AE46E6">
      <w:pPr>
        <w:jc w:val="both"/>
      </w:pPr>
      <w:r w:rsidRPr="00A76ED2">
        <w:t>……………………………………………..</w:t>
      </w:r>
      <w:r w:rsidRPr="00A76ED2">
        <w:tab/>
      </w:r>
      <w:r w:rsidRPr="00A76ED2">
        <w:tab/>
      </w:r>
      <w:r w:rsidRPr="00A76ED2">
        <w:tab/>
      </w:r>
    </w:p>
    <w:p w14:paraId="66CEB583" w14:textId="77777777" w:rsidR="00AE46E6" w:rsidRPr="00E475E1" w:rsidRDefault="00AE46E6" w:rsidP="00AE46E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E475E1">
        <w:rPr>
          <w:sz w:val="20"/>
          <w:szCs w:val="20"/>
        </w:rPr>
        <w:t>(miejsca i data złożenia oświadczenia)</w:t>
      </w:r>
      <w:r w:rsidRPr="00E475E1">
        <w:rPr>
          <w:sz w:val="20"/>
          <w:szCs w:val="20"/>
        </w:rPr>
        <w:tab/>
      </w:r>
    </w:p>
    <w:p w14:paraId="231658C1" w14:textId="77777777" w:rsidR="00AE46E6" w:rsidRPr="00A76ED2" w:rsidRDefault="00AE46E6" w:rsidP="00AE46E6">
      <w:pPr>
        <w:jc w:val="both"/>
        <w:rPr>
          <w:b/>
          <w:u w:val="single"/>
        </w:rPr>
      </w:pPr>
    </w:p>
    <w:p w14:paraId="2B57A8C0" w14:textId="77777777" w:rsidR="00AE46E6" w:rsidRPr="00A76ED2" w:rsidRDefault="00AE46E6" w:rsidP="00AE46E6">
      <w:pPr>
        <w:jc w:val="both"/>
        <w:rPr>
          <w:b/>
          <w:u w:val="single"/>
        </w:rPr>
      </w:pPr>
    </w:p>
    <w:p w14:paraId="5CF18FE9" w14:textId="77777777" w:rsidR="00AE46E6" w:rsidRPr="00A76ED2" w:rsidRDefault="00AE46E6" w:rsidP="00AE46E6">
      <w:pPr>
        <w:jc w:val="both"/>
        <w:rPr>
          <w:b/>
          <w:u w:val="single"/>
        </w:rPr>
      </w:pPr>
    </w:p>
    <w:p w14:paraId="3A2AC665" w14:textId="77777777" w:rsidR="00AE46E6" w:rsidRPr="0073226A" w:rsidRDefault="00AE46E6" w:rsidP="00AE46E6">
      <w:pPr>
        <w:jc w:val="both"/>
        <w:rPr>
          <w:b/>
        </w:rPr>
      </w:pPr>
      <w:r w:rsidRPr="0073226A">
        <w:rPr>
          <w:b/>
        </w:rPr>
        <w:t xml:space="preserve">Wykonawca (osoby uprawnione w jego imieniu) </w:t>
      </w:r>
    </w:p>
    <w:p w14:paraId="1609E7FC" w14:textId="77777777" w:rsidR="00AE46E6" w:rsidRPr="0073226A" w:rsidRDefault="00AE46E6" w:rsidP="00AE46E6">
      <w:pPr>
        <w:jc w:val="both"/>
        <w:rPr>
          <w:b/>
        </w:rPr>
      </w:pPr>
    </w:p>
    <w:p w14:paraId="1515797A" w14:textId="77777777" w:rsidR="00AE46E6" w:rsidRPr="0073226A" w:rsidRDefault="00AE46E6" w:rsidP="00AE46E6">
      <w:pPr>
        <w:jc w:val="both"/>
        <w:rPr>
          <w:b/>
        </w:rPr>
      </w:pPr>
      <w:r w:rsidRPr="0073226A">
        <w:rPr>
          <w:b/>
        </w:rPr>
        <w:t xml:space="preserve">podpisują oświadczenie: </w:t>
      </w:r>
    </w:p>
    <w:p w14:paraId="73E2095F" w14:textId="77777777" w:rsidR="00AE46E6" w:rsidRPr="00A76ED2" w:rsidRDefault="00AE46E6" w:rsidP="00AE46E6">
      <w:pPr>
        <w:pStyle w:val="Style11"/>
        <w:widowControl/>
        <w:tabs>
          <w:tab w:val="left" w:leader="dot" w:pos="2006"/>
        </w:tabs>
        <w:spacing w:before="53" w:line="276" w:lineRule="auto"/>
        <w:rPr>
          <w:rFonts w:ascii="Times New Roman" w:hAnsi="Times New Roman" w:cs="Times New Roman"/>
          <w:b/>
          <w:u w:val="single"/>
        </w:rPr>
      </w:pPr>
      <w:r w:rsidRPr="00A76ED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A2A319" wp14:editId="3657EFC4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6175375" cy="657225"/>
                <wp:effectExtent l="0" t="0" r="15875" b="285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53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60C32" w14:textId="77777777" w:rsidR="00EE307C" w:rsidRPr="008C53CE" w:rsidRDefault="00EE307C" w:rsidP="00AE46E6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2D5E8613" w14:textId="43401DA4" w:rsidR="00EE307C" w:rsidRPr="002274CE" w:rsidRDefault="00EE307C" w:rsidP="00AE46E6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2274CE">
                              <w:rPr>
                                <w:b/>
                              </w:rPr>
                              <w:t xml:space="preserve">Dokument należy przesłać wraz z całą ofertą przy pomocy </w:t>
                            </w:r>
                            <w:r w:rsidRPr="002274CE">
                              <w:rPr>
                                <w:rFonts w:eastAsia="Arial"/>
                                <w:b/>
                                <w:lang w:bidi="pl-PL"/>
                              </w:rPr>
                              <w:t xml:space="preserve">systemu, który jest dostępny pod adresem: </w:t>
                            </w:r>
                            <w:hyperlink r:id="rId8" w:history="1">
                              <w:r w:rsidR="00F92B58" w:rsidRPr="00024D3B">
                                <w:rPr>
                                  <w:rStyle w:val="Hipercze"/>
                                  <w:rFonts w:eastAsia="Arial"/>
                                  <w:b/>
                                  <w:bCs/>
                                  <w:lang w:val="en-US" w:bidi="en-US"/>
                                </w:rPr>
                                <w:t>https://ezamowienia.gov.pl</w:t>
                              </w:r>
                            </w:hyperlink>
                            <w:r w:rsidRPr="002274CE">
                              <w:rPr>
                                <w:rFonts w:eastAsia="Arial"/>
                                <w:b/>
                                <w:bCs/>
                                <w:lang w:val="en-US" w:bidi="en-US"/>
                              </w:rPr>
                              <w:t xml:space="preserve"> </w:t>
                            </w:r>
                            <w:r w:rsidRPr="002274CE">
                              <w:rPr>
                                <w:b/>
                              </w:rPr>
                              <w:t>w terminie składania ofert.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2A31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21.5pt;width:486.25pt;height:51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">
                <v:textbox>
                  <w:txbxContent>
                    <w:p w14:paraId="0E960C32" w14:textId="77777777" w:rsidR="00EE307C" w:rsidRPr="008C53CE" w:rsidRDefault="00EE307C" w:rsidP="00AE46E6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2D5E8613" w14:textId="43401DA4" w:rsidR="00EE307C" w:rsidRPr="002274CE" w:rsidRDefault="00EE307C" w:rsidP="00AE46E6">
                      <w:pPr>
                        <w:jc w:val="both"/>
                        <w:rPr>
                          <w:b/>
                        </w:rPr>
                      </w:pPr>
                      <w:r w:rsidRPr="002274CE">
                        <w:rPr>
                          <w:b/>
                        </w:rPr>
                        <w:t xml:space="preserve">Dokument należy przesłać wraz z całą ofertą przy pomocy </w:t>
                      </w:r>
                      <w:r w:rsidRPr="002274CE">
                        <w:rPr>
                          <w:rFonts w:eastAsia="Arial"/>
                          <w:b/>
                          <w:lang w:bidi="pl-PL"/>
                        </w:rPr>
                        <w:t xml:space="preserve">systemu, który jest dostępny pod adresem: </w:t>
                      </w:r>
                      <w:hyperlink r:id="rId9" w:history="1">
                        <w:r w:rsidR="00F92B58" w:rsidRPr="00024D3B">
                          <w:rPr>
                            <w:rStyle w:val="Hipercze"/>
                            <w:rFonts w:eastAsia="Arial"/>
                            <w:b/>
                            <w:bCs/>
                            <w:lang w:val="en-US" w:bidi="en-US"/>
                          </w:rPr>
                          <w:t>https://ezamowienia.gov.pl</w:t>
                        </w:r>
                      </w:hyperlink>
                      <w:r w:rsidRPr="002274CE">
                        <w:rPr>
                          <w:rFonts w:eastAsia="Arial"/>
                          <w:b/>
                          <w:bCs/>
                          <w:lang w:val="en-US" w:bidi="en-US"/>
                        </w:rPr>
                        <w:t xml:space="preserve"> </w:t>
                      </w:r>
                      <w:r w:rsidRPr="002274CE">
                        <w:rPr>
                          <w:b/>
                        </w:rPr>
                        <w:t>w terminie składania ofert.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3226A">
        <w:rPr>
          <w:rFonts w:ascii="Times New Roman" w:hAnsi="Times New Roman" w:cs="Times New Roman"/>
          <w:b/>
        </w:rPr>
        <w:t>kwalifikowanym podpisem elektronicznym / podpisem zaufanym / podpisem osobistym</w:t>
      </w:r>
      <w:r w:rsidRPr="00A76ED2">
        <w:rPr>
          <w:rFonts w:ascii="Times New Roman" w:hAnsi="Times New Roman" w:cs="Times New Roman"/>
          <w:noProof/>
        </w:rPr>
        <w:t xml:space="preserve"> </w:t>
      </w:r>
    </w:p>
    <w:p w14:paraId="418E695D" w14:textId="77777777" w:rsidR="00AE46E6" w:rsidRPr="0073226A" w:rsidRDefault="00AE46E6" w:rsidP="00AE46E6">
      <w:pPr>
        <w:autoSpaceDE w:val="0"/>
        <w:autoSpaceDN w:val="0"/>
        <w:adjustRightInd w:val="0"/>
        <w:rPr>
          <w:b/>
        </w:rPr>
      </w:pPr>
      <w:r w:rsidRPr="0073226A">
        <w:rPr>
          <w:b/>
        </w:rPr>
        <w:t xml:space="preserve"> </w:t>
      </w:r>
    </w:p>
    <w:p w14:paraId="0F6CE556" w14:textId="77777777" w:rsidR="00AE46E6" w:rsidRPr="00A76ED2" w:rsidRDefault="00AE46E6" w:rsidP="00AE46E6">
      <w:pPr>
        <w:jc w:val="both"/>
        <w:rPr>
          <w:b/>
          <w:u w:val="single"/>
        </w:rPr>
      </w:pPr>
    </w:p>
    <w:p w14:paraId="5FA6D1D5" w14:textId="77777777" w:rsidR="00AE46E6" w:rsidRPr="00A76ED2" w:rsidRDefault="00AE46E6" w:rsidP="00AE46E6">
      <w:pPr>
        <w:jc w:val="both"/>
        <w:rPr>
          <w:b/>
          <w:u w:val="single"/>
        </w:rPr>
      </w:pPr>
    </w:p>
    <w:p w14:paraId="1DCCBE0F" w14:textId="77777777" w:rsidR="00AE46E6" w:rsidRPr="00A76ED2" w:rsidRDefault="00AE46E6" w:rsidP="00AE46E6">
      <w:pPr>
        <w:jc w:val="both"/>
        <w:rPr>
          <w:b/>
          <w:u w:val="single"/>
        </w:rPr>
      </w:pPr>
      <w:r w:rsidRPr="00A76ED2">
        <w:rPr>
          <w:b/>
          <w:u w:val="single"/>
        </w:rPr>
        <w:t>Pouczenie:</w:t>
      </w:r>
    </w:p>
    <w:p w14:paraId="52A40B95" w14:textId="77777777" w:rsidR="00AE46E6" w:rsidRPr="00A76ED2" w:rsidRDefault="00AE46E6" w:rsidP="00AE46E6">
      <w:pPr>
        <w:spacing w:after="40"/>
        <w:jc w:val="both"/>
      </w:pPr>
      <w:r w:rsidRPr="00A76ED2">
        <w:t xml:space="preserve">Wykonawca, który powołuje się na zasoby podmiotów udostępniających zasoby na zasadach określonych w art. 118 ust.1 ustawy </w:t>
      </w:r>
      <w:proofErr w:type="spellStart"/>
      <w:r w:rsidRPr="00A76ED2">
        <w:t>Pzp</w:t>
      </w:r>
      <w:proofErr w:type="spellEnd"/>
      <w:r w:rsidRPr="00A76ED2">
        <w:t>, w celu potwierdzenia spełnienia warunków udziału w postępowaniu i wykazania braku istnienia wobec nich podstaw wykluczenia</w:t>
      </w:r>
      <w:r w:rsidRPr="00A76ED2">
        <w:rPr>
          <w:bCs/>
        </w:rPr>
        <w:t>, przesyła w formie elektronicznej (tj. w postaci elektronicznej opatrzonej kwalifikowanym podpisem elektronicznym) za pomocą Systemu oświadczenie dotycząc</w:t>
      </w:r>
      <w:r>
        <w:rPr>
          <w:bCs/>
        </w:rPr>
        <w:t>e</w:t>
      </w:r>
      <w:r w:rsidRPr="00A76ED2">
        <w:rPr>
          <w:bCs/>
        </w:rPr>
        <w:t xml:space="preserve"> ka</w:t>
      </w:r>
      <w:r w:rsidRPr="00A76ED2">
        <w:rPr>
          <w:rFonts w:eastAsia="TimesNewRoman,Bold"/>
          <w:bCs/>
        </w:rPr>
        <w:t>ż</w:t>
      </w:r>
      <w:r w:rsidRPr="00A76ED2">
        <w:rPr>
          <w:bCs/>
        </w:rPr>
        <w:t>dego z tych podmiotów odr</w:t>
      </w:r>
      <w:r w:rsidRPr="00A76ED2">
        <w:rPr>
          <w:rFonts w:eastAsia="TimesNewRoman,Bold"/>
          <w:bCs/>
        </w:rPr>
        <w:t>ę</w:t>
      </w:r>
      <w:r w:rsidRPr="00A76ED2">
        <w:rPr>
          <w:bCs/>
        </w:rPr>
        <w:t>bnie</w:t>
      </w:r>
      <w:r w:rsidRPr="00A76ED2">
        <w:t xml:space="preserve">. </w:t>
      </w:r>
    </w:p>
    <w:p w14:paraId="7A5D2D90" w14:textId="77777777" w:rsidR="00AE46E6" w:rsidRPr="00A76ED2" w:rsidRDefault="00AE46E6" w:rsidP="00AE46E6">
      <w:pPr>
        <w:tabs>
          <w:tab w:val="left" w:pos="408"/>
        </w:tabs>
        <w:suppressAutoHyphens/>
        <w:jc w:val="both"/>
      </w:pPr>
      <w:r w:rsidRPr="00A76ED2">
        <w:t xml:space="preserve">. </w:t>
      </w:r>
    </w:p>
    <w:p w14:paraId="63A9F6BB" w14:textId="77777777" w:rsidR="00AE46E6" w:rsidRPr="00A76ED2" w:rsidRDefault="00AE46E6" w:rsidP="00AE46E6">
      <w:pPr>
        <w:jc w:val="both"/>
      </w:pPr>
    </w:p>
    <w:p w14:paraId="0A6B42DF" w14:textId="77777777" w:rsidR="00AE46E6" w:rsidRDefault="00AE46E6" w:rsidP="00AE46E6">
      <w:pPr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4FF11DCF" w14:textId="77777777" w:rsidR="00AE46E6" w:rsidRPr="00C54FEE" w:rsidRDefault="00AE46E6" w:rsidP="00AE46E6">
      <w:pPr>
        <w:spacing w:line="276" w:lineRule="auto"/>
        <w:jc w:val="right"/>
        <w:rPr>
          <w:i/>
        </w:rPr>
      </w:pPr>
      <w:bookmarkStart w:id="2" w:name="OLE_LINK52"/>
      <w:r w:rsidRPr="00C54FEE">
        <w:rPr>
          <w:i/>
        </w:rPr>
        <w:lastRenderedPageBreak/>
        <w:t xml:space="preserve">Załącznik nr </w:t>
      </w:r>
      <w:r w:rsidR="00152EA3">
        <w:rPr>
          <w:i/>
        </w:rPr>
        <w:t>5</w:t>
      </w:r>
      <w:r w:rsidRPr="00C54FEE">
        <w:rPr>
          <w:i/>
        </w:rPr>
        <w:t xml:space="preserve"> do SWZ</w:t>
      </w:r>
    </w:p>
    <w:p w14:paraId="70115BE6" w14:textId="3CC93602" w:rsidR="00AE46E6" w:rsidRPr="0083770D" w:rsidRDefault="000B71A5" w:rsidP="00AE46E6">
      <w:pPr>
        <w:spacing w:line="276" w:lineRule="auto"/>
        <w:rPr>
          <w:b/>
        </w:rPr>
      </w:pPr>
      <w:r w:rsidRPr="0083770D">
        <w:t>301</w:t>
      </w:r>
      <w:r w:rsidR="009E3BF6" w:rsidRPr="0083770D">
        <w:t>1</w:t>
      </w:r>
      <w:r w:rsidRPr="0083770D">
        <w:t>-7.26</w:t>
      </w:r>
      <w:r w:rsidR="0083770D">
        <w:t>1.</w:t>
      </w:r>
      <w:r w:rsidR="00A402D8">
        <w:t>0</w:t>
      </w:r>
      <w:r w:rsidR="00B740F2">
        <w:t>9</w:t>
      </w:r>
      <w:r w:rsidR="0083770D">
        <w:t>.</w:t>
      </w:r>
      <w:r w:rsidR="00AE46E6" w:rsidRPr="0083770D">
        <w:t>202</w:t>
      </w:r>
      <w:r w:rsidR="00C0104C">
        <w:t>5</w:t>
      </w:r>
      <w:r w:rsidR="00AE46E6" w:rsidRPr="0083770D">
        <w:rPr>
          <w:b/>
        </w:rPr>
        <w:t xml:space="preserve">  </w:t>
      </w:r>
    </w:p>
    <w:p w14:paraId="64FF6E41" w14:textId="77777777" w:rsidR="00AE46E6" w:rsidRPr="0010750F" w:rsidRDefault="00AE46E6" w:rsidP="00AE46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E46E6" w:rsidRPr="00866C8B" w14:paraId="63DDFB15" w14:textId="77777777" w:rsidTr="00AE46E6">
        <w:trPr>
          <w:trHeight w:val="567"/>
        </w:trPr>
        <w:tc>
          <w:tcPr>
            <w:tcW w:w="9828" w:type="dxa"/>
            <w:vAlign w:val="center"/>
          </w:tcPr>
          <w:p w14:paraId="36359C70" w14:textId="77777777" w:rsidR="00AE46E6" w:rsidRPr="00866C8B" w:rsidRDefault="00AE46E6" w:rsidP="00AE46E6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 w:rsidRPr="00866C8B">
              <w:rPr>
                <w:szCs w:val="24"/>
                <w:lang w:eastAsia="en-US"/>
              </w:rPr>
              <w:t>Nazwa (firmy) 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41BF52F3" w14:textId="77777777" w:rsidR="00AE46E6" w:rsidRPr="00866C8B" w:rsidRDefault="00AE46E6" w:rsidP="00AE46E6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  <w:tr w:rsidR="00AE46E6" w:rsidRPr="00866C8B" w14:paraId="098D5EB0" w14:textId="77777777" w:rsidTr="00AE46E6">
        <w:trPr>
          <w:trHeight w:val="567"/>
        </w:trPr>
        <w:tc>
          <w:tcPr>
            <w:tcW w:w="9828" w:type="dxa"/>
            <w:vAlign w:val="center"/>
          </w:tcPr>
          <w:p w14:paraId="55F6476B" w14:textId="77777777" w:rsidR="00AE46E6" w:rsidRDefault="00AE46E6" w:rsidP="00AE46E6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Dokładny adres </w:t>
            </w:r>
            <w:r w:rsidRPr="00866C8B">
              <w:rPr>
                <w:szCs w:val="24"/>
                <w:lang w:eastAsia="en-US"/>
              </w:rPr>
              <w:t>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641EB833" w14:textId="77777777" w:rsidR="00AE46E6" w:rsidRPr="00866C8B" w:rsidRDefault="00AE46E6" w:rsidP="00AE46E6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</w:tbl>
    <w:p w14:paraId="0F763778" w14:textId="77777777" w:rsidR="00AE46E6" w:rsidRDefault="00AE46E6" w:rsidP="00AE46E6"/>
    <w:p w14:paraId="453AAC8B" w14:textId="77777777" w:rsidR="00AE46E6" w:rsidRPr="0010750F" w:rsidRDefault="00AE46E6" w:rsidP="00AE46E6"/>
    <w:p w14:paraId="76FA21F1" w14:textId="77777777" w:rsidR="00AE46E6" w:rsidRDefault="00AE46E6" w:rsidP="00AE46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385E">
        <w:rPr>
          <w:b/>
          <w:bCs/>
        </w:rPr>
        <w:t xml:space="preserve">WYKAZ </w:t>
      </w:r>
      <w:r>
        <w:rPr>
          <w:b/>
          <w:bCs/>
        </w:rPr>
        <w:t xml:space="preserve">WYKONANYCH </w:t>
      </w:r>
      <w:r>
        <w:rPr>
          <w:b/>
          <w:bCs/>
        </w:rPr>
        <w:br/>
        <w:t xml:space="preserve">LUB WYKONYWANYCH </w:t>
      </w:r>
      <w:r w:rsidRPr="0016385E">
        <w:rPr>
          <w:b/>
          <w:bCs/>
        </w:rPr>
        <w:t xml:space="preserve">USŁUG </w:t>
      </w:r>
    </w:p>
    <w:p w14:paraId="74F50565" w14:textId="77777777" w:rsidR="00AE46E6" w:rsidRDefault="00AE46E6" w:rsidP="00AE46E6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76DCF4CA" w14:textId="2E4664A4" w:rsidR="00152EA3" w:rsidRDefault="00AE46E6" w:rsidP="00AE46E6">
      <w:pPr>
        <w:ind w:left="1800" w:right="-5" w:hanging="1800"/>
        <w:jc w:val="both"/>
        <w:rPr>
          <w:color w:val="000000"/>
        </w:rPr>
      </w:pPr>
      <w:r>
        <w:t xml:space="preserve">Nazwa zadania: </w:t>
      </w:r>
      <w:r>
        <w:tab/>
      </w:r>
      <w:bookmarkStart w:id="3" w:name="OLE_LINK106"/>
      <w:bookmarkStart w:id="4" w:name="OLE_LINK107"/>
      <w:r w:rsidR="005274EF">
        <w:rPr>
          <w:rFonts w:ascii="Times New Roman" w:hAnsi="Times New Roman"/>
          <w:b/>
          <w:bCs/>
        </w:rPr>
        <w:t>Kompleksowe utrzymanie czystości siedzib prokuratur okręgu włocławskiego</w:t>
      </w:r>
      <w:r w:rsidR="00B740F2">
        <w:rPr>
          <w:rFonts w:ascii="Times New Roman" w:hAnsi="Times New Roman"/>
          <w:b/>
          <w:bCs/>
        </w:rPr>
        <w:t xml:space="preserve"> w 2026 r.</w:t>
      </w:r>
      <w:r w:rsidR="005274EF">
        <w:rPr>
          <w:rFonts w:ascii="Times New Roman" w:hAnsi="Times New Roman"/>
          <w:b/>
          <w:bCs/>
        </w:rPr>
        <w:t xml:space="preserve"> </w:t>
      </w:r>
    </w:p>
    <w:p w14:paraId="15A7E864" w14:textId="6EAE5B08" w:rsidR="00AE46E6" w:rsidRPr="0083770D" w:rsidRDefault="00AE46E6" w:rsidP="00152EA3">
      <w:pPr>
        <w:ind w:left="1800" w:right="-5"/>
        <w:jc w:val="both"/>
        <w:rPr>
          <w:b/>
          <w:bCs/>
        </w:rPr>
      </w:pPr>
      <w:r w:rsidRPr="0083770D">
        <w:rPr>
          <w:b/>
          <w:bCs/>
        </w:rPr>
        <w:t>numer postępowania</w:t>
      </w:r>
      <w:r w:rsidR="00152EA3" w:rsidRPr="0083770D">
        <w:rPr>
          <w:b/>
          <w:bCs/>
        </w:rPr>
        <w:t xml:space="preserve">: </w:t>
      </w:r>
      <w:r w:rsidR="000B71A5" w:rsidRPr="0083770D">
        <w:rPr>
          <w:b/>
          <w:bCs/>
        </w:rPr>
        <w:t>301</w:t>
      </w:r>
      <w:r w:rsidR="009E3BF6" w:rsidRPr="0083770D">
        <w:rPr>
          <w:b/>
          <w:bCs/>
        </w:rPr>
        <w:t>1</w:t>
      </w:r>
      <w:r w:rsidR="000B71A5" w:rsidRPr="0083770D">
        <w:rPr>
          <w:b/>
          <w:bCs/>
        </w:rPr>
        <w:t>-7.261</w:t>
      </w:r>
      <w:r w:rsidR="0083770D" w:rsidRPr="0083770D">
        <w:rPr>
          <w:b/>
          <w:bCs/>
        </w:rPr>
        <w:t>.</w:t>
      </w:r>
      <w:r w:rsidR="00A402D8">
        <w:rPr>
          <w:b/>
          <w:bCs/>
        </w:rPr>
        <w:t>0</w:t>
      </w:r>
      <w:r w:rsidR="00B740F2">
        <w:rPr>
          <w:b/>
          <w:bCs/>
        </w:rPr>
        <w:t>9</w:t>
      </w:r>
      <w:r w:rsidR="0083770D" w:rsidRPr="0083770D">
        <w:rPr>
          <w:b/>
          <w:bCs/>
        </w:rPr>
        <w:t>.</w:t>
      </w:r>
      <w:r w:rsidRPr="0083770D">
        <w:rPr>
          <w:b/>
          <w:bCs/>
        </w:rPr>
        <w:t>202</w:t>
      </w:r>
      <w:r w:rsidR="00C0104C">
        <w:rPr>
          <w:b/>
          <w:bCs/>
        </w:rPr>
        <w:t>5</w:t>
      </w:r>
      <w:r w:rsidRPr="0083770D">
        <w:rPr>
          <w:b/>
          <w:bCs/>
        </w:rPr>
        <w:t xml:space="preserve"> </w:t>
      </w:r>
    </w:p>
    <w:bookmarkEnd w:id="3"/>
    <w:bookmarkEnd w:id="4"/>
    <w:p w14:paraId="658AF34E" w14:textId="77777777" w:rsidR="00AE46E6" w:rsidRDefault="00AE46E6" w:rsidP="00AE46E6">
      <w:pPr>
        <w:pStyle w:val="Tekstpodstawowy2"/>
        <w:spacing w:after="0" w:line="240" w:lineRule="auto"/>
      </w:pPr>
    </w:p>
    <w:p w14:paraId="1EA4F345" w14:textId="77777777" w:rsidR="00AE46E6" w:rsidRDefault="00AE46E6" w:rsidP="00AE46E6">
      <w:pPr>
        <w:pStyle w:val="Tekstpodstawowy2"/>
        <w:spacing w:after="0" w:line="240" w:lineRule="auto"/>
      </w:pPr>
    </w:p>
    <w:p w14:paraId="3915622D" w14:textId="73DAD95C" w:rsidR="00AE46E6" w:rsidRPr="000B71A5" w:rsidRDefault="00AE46E6" w:rsidP="000B71A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633E4">
        <w:rPr>
          <w:color w:val="000000"/>
        </w:rPr>
        <w:t xml:space="preserve">Na potwierdzenie posiadania niezbędnej zdolności technicznej lub zawodowej Wykonawca musi wykazać, że w okresie ostatnich trzech lat </w:t>
      </w:r>
      <w:r w:rsidRPr="00B633E4">
        <w:t>przed upływem terminu składania ofert</w:t>
      </w:r>
      <w:r w:rsidRPr="00B633E4">
        <w:rPr>
          <w:color w:val="000000"/>
        </w:rPr>
        <w:t>, a jeżeli okres prowadzenia działalności jest krótszy - w tym okresie, wykonał lub wykonuje co najmniej 2 (dwa) zamówienia w zakres</w:t>
      </w:r>
      <w:r w:rsidR="000B71A5">
        <w:rPr>
          <w:color w:val="000000"/>
        </w:rPr>
        <w:t xml:space="preserve">ie </w:t>
      </w:r>
      <w:r w:rsidRPr="000B71A5">
        <w:rPr>
          <w:color w:val="000000"/>
        </w:rPr>
        <w:t>usług</w:t>
      </w:r>
      <w:r w:rsidR="005274EF">
        <w:rPr>
          <w:color w:val="000000"/>
        </w:rPr>
        <w:t xml:space="preserve"> sprzątania </w:t>
      </w:r>
      <w:r w:rsidRPr="000B71A5">
        <w:rPr>
          <w:color w:val="000000"/>
        </w:rPr>
        <w:t>w obiektach użyteczności publicznej</w:t>
      </w:r>
      <w:r w:rsidR="005274EF">
        <w:rPr>
          <w:color w:val="000000"/>
        </w:rPr>
        <w:t>.</w:t>
      </w:r>
    </w:p>
    <w:p w14:paraId="04643676" w14:textId="77777777" w:rsidR="00B94036" w:rsidRDefault="00B94036" w:rsidP="00AE46E6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</w:rPr>
      </w:pPr>
    </w:p>
    <w:p w14:paraId="138A05BE" w14:textId="77777777" w:rsidR="00AE46E6" w:rsidRPr="00B633E4" w:rsidRDefault="00AE46E6" w:rsidP="00AE46E6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417"/>
        <w:gridCol w:w="1361"/>
        <w:gridCol w:w="1474"/>
      </w:tblGrid>
      <w:tr w:rsidR="00AE46E6" w:rsidRPr="00DE1441" w14:paraId="0E868DFC" w14:textId="77777777" w:rsidTr="00AE46E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10AF855" w14:textId="77777777" w:rsidR="00AE46E6" w:rsidRPr="00DE1441" w:rsidRDefault="00AE46E6" w:rsidP="00AE4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E1441">
              <w:rPr>
                <w:b/>
                <w:bCs/>
                <w:sz w:val="20"/>
                <w:szCs w:val="20"/>
              </w:rPr>
              <w:t>Nazwa Wykonawcy</w:t>
            </w:r>
          </w:p>
          <w:p w14:paraId="0CE59219" w14:textId="77777777" w:rsidR="00AE46E6" w:rsidRPr="00DE1441" w:rsidRDefault="00AE46E6" w:rsidP="00AE46E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sz w:val="18"/>
                <w:szCs w:val="18"/>
              </w:rPr>
              <w:t>(podmiotu)</w:t>
            </w:r>
            <w:r w:rsidRPr="00DE1441">
              <w:rPr>
                <w:b/>
                <w:bCs/>
                <w:sz w:val="18"/>
                <w:szCs w:val="18"/>
              </w:rPr>
              <w:t xml:space="preserve">, </w:t>
            </w:r>
            <w:r w:rsidRPr="00DE1441">
              <w:rPr>
                <w:b/>
                <w:bCs/>
                <w:sz w:val="20"/>
                <w:szCs w:val="20"/>
              </w:rPr>
              <w:t>wykazującego posiadanie doświadczenia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E228BEB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</w:p>
          <w:p w14:paraId="6E5E911B" w14:textId="77777777" w:rsidR="00AE46E6" w:rsidRDefault="00AE46E6" w:rsidP="00AE46E6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>(Należy podać informacje na podstawie których,</w:t>
            </w:r>
            <w:r w:rsidRPr="00DE1441" w:rsidDel="00D44E15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 xml:space="preserve">Zamawiający będzie mógł jednoznacznie stwierdzić spełnianie przez Wykonawcę warunków udziału </w:t>
            </w:r>
          </w:p>
          <w:p w14:paraId="3CF1B7BD" w14:textId="77777777" w:rsidR="00AE46E6" w:rsidRPr="00DE1441" w:rsidRDefault="00AE46E6" w:rsidP="00AE46E6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>w postępowaniu)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0229C1D" w14:textId="77777777" w:rsidR="00AE46E6" w:rsidRDefault="00AE46E6" w:rsidP="00AE46E6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Data wykonania zamówienia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>(zgodnie</w:t>
            </w:r>
          </w:p>
          <w:p w14:paraId="6ACBBED4" w14:textId="77777777" w:rsidR="00AE46E6" w:rsidRPr="00DE1441" w:rsidRDefault="00AE46E6" w:rsidP="00AE46E6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 xml:space="preserve"> z zawartą umową)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64B0FF" w14:textId="77777777" w:rsidR="00AE46E6" w:rsidRPr="00DE1441" w:rsidRDefault="00AE46E6" w:rsidP="00AE46E6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Wartość zamówienia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>(zgodnie z zawartą umową)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2E6E25B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>Podmioty, na rzecz których usługi były wykonane /są wykonywane</w:t>
            </w:r>
          </w:p>
        </w:tc>
      </w:tr>
      <w:tr w:rsidR="00AE46E6" w:rsidRPr="00DE1441" w14:paraId="56B1BC37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B01B69D" w14:textId="77777777" w:rsidR="00AE46E6" w:rsidRPr="00DE1441" w:rsidRDefault="00AE46E6" w:rsidP="00AE4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BC79C78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3CA95F6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6DE7EDA2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759455F0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477B133F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7B8E76B3" w14:textId="77777777" w:rsidR="00AE46E6" w:rsidRPr="00DE1441" w:rsidRDefault="00AE46E6" w:rsidP="00AE4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36CA05F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951335B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5B2BF18A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3FDE1FE9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3A57C57F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79E3D6A" w14:textId="77777777" w:rsidR="00AE46E6" w:rsidRPr="00DE1441" w:rsidRDefault="00AE46E6" w:rsidP="00AE4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CA6EA11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A6E70DB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59EC63F0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5CC2DAFB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62A58465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4406BB5" w14:textId="77777777" w:rsidR="00AE46E6" w:rsidRPr="00DE1441" w:rsidRDefault="00AE46E6" w:rsidP="00AE4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670DF09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32945C4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116666D1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20832815" w14:textId="77777777" w:rsidR="00AE46E6" w:rsidRPr="00DE1441" w:rsidRDefault="00AE46E6" w:rsidP="00AE4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5EDC8A2" w14:textId="77777777" w:rsidR="00AE46E6" w:rsidRDefault="00AE46E6" w:rsidP="00AE46E6">
      <w:pPr>
        <w:widowControl w:val="0"/>
        <w:autoSpaceDE w:val="0"/>
        <w:autoSpaceDN w:val="0"/>
        <w:adjustRightInd w:val="0"/>
        <w:spacing w:before="180"/>
        <w:jc w:val="both"/>
      </w:pPr>
      <w:r w:rsidRPr="0016385E">
        <w:rPr>
          <w:color w:val="000000"/>
        </w:rPr>
        <w:t xml:space="preserve">Do wykazu należy dołączyć </w:t>
      </w:r>
      <w:r>
        <w:rPr>
          <w:color w:val="000000"/>
        </w:rPr>
        <w:t>d</w:t>
      </w:r>
      <w:r>
        <w:t xml:space="preserve">owody potwierdzające, że wykazane usługi zostały </w:t>
      </w:r>
      <w:r>
        <w:rPr>
          <w:color w:val="000000"/>
        </w:rPr>
        <w:t xml:space="preserve">wykonane lub są wykonywane </w:t>
      </w:r>
      <w:r w:rsidRPr="00791C71">
        <w:rPr>
          <w:color w:val="000000"/>
        </w:rPr>
        <w:t xml:space="preserve">należycie, przy czym dowodami, o których mowa, są referencje bądź inne </w:t>
      </w:r>
      <w:r w:rsidRPr="00791C71">
        <w:rPr>
          <w:color w:val="000000"/>
        </w:rPr>
        <w:lastRenderedPageBreak/>
        <w:t xml:space="preserve">dokumenty wystawione przez podmiot, na rzecz którego </w:t>
      </w:r>
      <w:r>
        <w:rPr>
          <w:color w:val="000000"/>
        </w:rPr>
        <w:t xml:space="preserve">usługi </w:t>
      </w:r>
      <w:r w:rsidRPr="009B3A9D">
        <w:rPr>
          <w:color w:val="000000"/>
        </w:rPr>
        <w:t>były wykonywane</w:t>
      </w:r>
      <w:r>
        <w:t xml:space="preserve">, a w przypadku świadczeń okresowych lub ciągłych są wykonywane, a jeżeli z uzasadnionej przyczyny o obiektywnym charakterze Wykonawca nie jest w stanie uzyskać tych dokumentów – oświadczenie Wykonawcy. </w:t>
      </w:r>
    </w:p>
    <w:p w14:paraId="1E36C88B" w14:textId="77777777" w:rsidR="00AE46E6" w:rsidRDefault="00AE46E6" w:rsidP="00AE46E6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9B3A9D">
        <w:rPr>
          <w:color w:val="000000"/>
        </w:rPr>
        <w:t>W przypadku świadczeń okresowych lub ciągłych nadal wykonywanych referencje bądź inne dokumenty potwierdzające ich należyte wykonywanie powinny być wydane nie wcześniej niż 3</w:t>
      </w:r>
      <w:r>
        <w:rPr>
          <w:color w:val="000000"/>
        </w:rPr>
        <w:t> </w:t>
      </w:r>
      <w:r w:rsidRPr="009B3A9D">
        <w:rPr>
          <w:color w:val="000000"/>
        </w:rPr>
        <w:t>miesiące przed upływem terminu składania ofert</w:t>
      </w:r>
      <w:r>
        <w:rPr>
          <w:color w:val="000000"/>
        </w:rPr>
        <w:t xml:space="preserve">. </w:t>
      </w:r>
    </w:p>
    <w:p w14:paraId="36B8403B" w14:textId="77777777" w:rsidR="00AE46E6" w:rsidRDefault="00AE46E6" w:rsidP="00AE46E6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5584F910" w14:textId="37269C86" w:rsidR="00AE46E6" w:rsidRDefault="00AE46E6" w:rsidP="00AE46E6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B0E60">
        <w:rPr>
          <w:color w:val="000000"/>
        </w:rPr>
        <w:t xml:space="preserve">Jeżeli </w:t>
      </w:r>
      <w:r>
        <w:rPr>
          <w:color w:val="000000"/>
        </w:rPr>
        <w:t xml:space="preserve">usługi </w:t>
      </w:r>
      <w:r w:rsidRPr="001B0E60">
        <w:rPr>
          <w:color w:val="000000"/>
        </w:rPr>
        <w:t xml:space="preserve">wykazane w wykazie zostały wykonane na rzez Zamawiającego, którym jest </w:t>
      </w:r>
      <w:r>
        <w:rPr>
          <w:color w:val="000000"/>
        </w:rPr>
        <w:t>Prokuratura Okręgowa w</w:t>
      </w:r>
      <w:r w:rsidR="009E3BF6">
        <w:rPr>
          <w:color w:val="000000"/>
        </w:rPr>
        <w:t>e</w:t>
      </w:r>
      <w:r>
        <w:rPr>
          <w:color w:val="000000"/>
        </w:rPr>
        <w:t xml:space="preserve"> </w:t>
      </w:r>
      <w:r w:rsidR="009E3BF6">
        <w:rPr>
          <w:color w:val="000000"/>
        </w:rPr>
        <w:t>Włocławku</w:t>
      </w:r>
      <w:r w:rsidRPr="001B0E60">
        <w:rPr>
          <w:color w:val="000000"/>
        </w:rPr>
        <w:t>, Wykonawca nie ma obowiązku przedkładania dowodów, o</w:t>
      </w:r>
      <w:r>
        <w:rPr>
          <w:color w:val="000000"/>
        </w:rPr>
        <w:t> k</w:t>
      </w:r>
      <w:r w:rsidRPr="001B0E60">
        <w:rPr>
          <w:color w:val="000000"/>
        </w:rPr>
        <w:t>tórych mowa powyżej.</w:t>
      </w:r>
      <w:r>
        <w:rPr>
          <w:color w:val="000000"/>
        </w:rPr>
        <w:t xml:space="preserve"> </w:t>
      </w:r>
    </w:p>
    <w:p w14:paraId="6953CEA6" w14:textId="77777777" w:rsidR="00AE46E6" w:rsidRDefault="00AE46E6" w:rsidP="00AE46E6">
      <w:pPr>
        <w:jc w:val="both"/>
      </w:pPr>
    </w:p>
    <w:p w14:paraId="4F2BAF77" w14:textId="77777777" w:rsidR="00AE46E6" w:rsidRDefault="00AE46E6" w:rsidP="00AE46E6">
      <w:pPr>
        <w:widowControl w:val="0"/>
        <w:autoSpaceDE w:val="0"/>
        <w:autoSpaceDN w:val="0"/>
        <w:adjustRightInd w:val="0"/>
        <w:rPr>
          <w:color w:val="000000"/>
        </w:rPr>
      </w:pPr>
    </w:p>
    <w:p w14:paraId="59F7370E" w14:textId="77777777" w:rsidR="00AE46E6" w:rsidRDefault="00AE46E6" w:rsidP="00AE46E6">
      <w:pPr>
        <w:widowControl w:val="0"/>
        <w:autoSpaceDE w:val="0"/>
        <w:autoSpaceDN w:val="0"/>
        <w:adjustRightInd w:val="0"/>
        <w:rPr>
          <w:color w:val="000000"/>
        </w:rPr>
      </w:pPr>
    </w:p>
    <w:p w14:paraId="7C07F138" w14:textId="77777777" w:rsidR="00AE46E6" w:rsidRDefault="00AE46E6" w:rsidP="00AE46E6">
      <w:pPr>
        <w:widowControl w:val="0"/>
        <w:autoSpaceDE w:val="0"/>
        <w:autoSpaceDN w:val="0"/>
        <w:adjustRightInd w:val="0"/>
        <w:rPr>
          <w:color w:val="000000"/>
        </w:rPr>
      </w:pPr>
    </w:p>
    <w:p w14:paraId="57BDE914" w14:textId="77777777" w:rsidR="00AE46E6" w:rsidRDefault="00AE46E6" w:rsidP="00AE46E6">
      <w:pPr>
        <w:widowControl w:val="0"/>
        <w:autoSpaceDE w:val="0"/>
        <w:autoSpaceDN w:val="0"/>
        <w:adjustRightInd w:val="0"/>
        <w:rPr>
          <w:color w:val="000000"/>
        </w:rPr>
      </w:pPr>
    </w:p>
    <w:p w14:paraId="2BA3884C" w14:textId="77777777" w:rsidR="00AE46E6" w:rsidRDefault="00AE46E6" w:rsidP="00AE46E6">
      <w:pPr>
        <w:widowControl w:val="0"/>
        <w:autoSpaceDE w:val="0"/>
        <w:autoSpaceDN w:val="0"/>
        <w:adjustRightInd w:val="0"/>
        <w:rPr>
          <w:color w:val="000000"/>
        </w:rPr>
      </w:pPr>
      <w:r w:rsidRPr="00263908">
        <w:t>................................</w:t>
      </w:r>
      <w:r>
        <w:t xml:space="preserve">, dnia </w:t>
      </w:r>
      <w:r w:rsidRPr="00263908">
        <w:t>................................</w:t>
      </w:r>
    </w:p>
    <w:p w14:paraId="3BB091E5" w14:textId="77777777" w:rsidR="00AE46E6" w:rsidRDefault="00AE46E6" w:rsidP="00AE46E6">
      <w:pPr>
        <w:widowControl w:val="0"/>
        <w:autoSpaceDE w:val="0"/>
        <w:autoSpaceDN w:val="0"/>
        <w:adjustRightInd w:val="0"/>
        <w:ind w:firstLine="360"/>
        <w:rPr>
          <w:color w:val="000000"/>
        </w:rPr>
      </w:pPr>
      <w:r w:rsidRPr="0027783A">
        <w:rPr>
          <w:sz w:val="18"/>
          <w:szCs w:val="18"/>
        </w:rPr>
        <w:t>(miejscowość)</w:t>
      </w:r>
    </w:p>
    <w:p w14:paraId="7FD9C033" w14:textId="77777777" w:rsidR="00AE46E6" w:rsidRDefault="00AE46E6" w:rsidP="00AE46E6">
      <w:pPr>
        <w:widowControl w:val="0"/>
        <w:autoSpaceDE w:val="0"/>
        <w:autoSpaceDN w:val="0"/>
        <w:adjustRightInd w:val="0"/>
        <w:ind w:left="5400"/>
        <w:jc w:val="center"/>
        <w:rPr>
          <w:color w:val="000000"/>
        </w:rPr>
      </w:pPr>
      <w:r w:rsidRPr="00263908">
        <w:t>.......................................................</w:t>
      </w:r>
    </w:p>
    <w:p w14:paraId="5FAF65B4" w14:textId="77777777" w:rsidR="00AE46E6" w:rsidRDefault="00AE46E6" w:rsidP="00AE46E6">
      <w:pPr>
        <w:widowControl w:val="0"/>
        <w:autoSpaceDE w:val="0"/>
        <w:autoSpaceDN w:val="0"/>
        <w:adjustRightInd w:val="0"/>
        <w:ind w:left="5398"/>
        <w:jc w:val="center"/>
        <w:rPr>
          <w:color w:val="000000"/>
        </w:rPr>
      </w:pPr>
      <w:r w:rsidRPr="0027783A">
        <w:rPr>
          <w:sz w:val="18"/>
          <w:szCs w:val="18"/>
        </w:rPr>
        <w:t>(</w:t>
      </w:r>
      <w:r>
        <w:rPr>
          <w:sz w:val="18"/>
          <w:szCs w:val="18"/>
        </w:rPr>
        <w:t>podpis</w:t>
      </w:r>
      <w:r w:rsidRPr="0027783A">
        <w:rPr>
          <w:sz w:val="18"/>
          <w:szCs w:val="18"/>
        </w:rPr>
        <w:t>)</w:t>
      </w:r>
    </w:p>
    <w:p w14:paraId="66DD89EC" w14:textId="77777777" w:rsidR="00AE46E6" w:rsidRDefault="00AE46E6" w:rsidP="00AE46E6">
      <w:pPr>
        <w:jc w:val="both"/>
      </w:pPr>
    </w:p>
    <w:p w14:paraId="5C011346" w14:textId="77777777" w:rsidR="00AE46E6" w:rsidRDefault="00AE46E6" w:rsidP="00AE46E6">
      <w:pPr>
        <w:jc w:val="both"/>
        <w:rPr>
          <w:b/>
        </w:rPr>
      </w:pPr>
      <w:r w:rsidRPr="009C4D78">
        <w:rPr>
          <w:b/>
        </w:rPr>
        <w:t>Wykonawca (osoby uprawnione w jego imieniu)</w:t>
      </w:r>
      <w:r>
        <w:rPr>
          <w:b/>
        </w:rPr>
        <w:t xml:space="preserve"> </w:t>
      </w:r>
    </w:p>
    <w:p w14:paraId="304D5DE4" w14:textId="77777777" w:rsidR="00AE46E6" w:rsidRDefault="00AE46E6" w:rsidP="00AE46E6">
      <w:pPr>
        <w:jc w:val="both"/>
        <w:rPr>
          <w:b/>
        </w:rPr>
      </w:pPr>
    </w:p>
    <w:p w14:paraId="2317B82A" w14:textId="77777777" w:rsidR="00AE46E6" w:rsidRPr="009C4D78" w:rsidRDefault="00AE46E6" w:rsidP="00AE46E6">
      <w:pPr>
        <w:jc w:val="both"/>
        <w:rPr>
          <w:b/>
        </w:rPr>
      </w:pPr>
      <w:r w:rsidRPr="009C4D78">
        <w:rPr>
          <w:b/>
        </w:rPr>
        <w:t xml:space="preserve">podpisują </w:t>
      </w:r>
      <w:r>
        <w:rPr>
          <w:b/>
        </w:rPr>
        <w:t>oświadczenie</w:t>
      </w:r>
      <w:r w:rsidRPr="009C4D78">
        <w:rPr>
          <w:b/>
        </w:rPr>
        <w:t xml:space="preserve">: </w:t>
      </w:r>
    </w:p>
    <w:p w14:paraId="6000EFE8" w14:textId="77777777" w:rsidR="00AE46E6" w:rsidRPr="009C4D78" w:rsidRDefault="00AE46E6" w:rsidP="00AE46E6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</w:t>
      </w:r>
      <w:r w:rsidRPr="009C4D78">
        <w:rPr>
          <w:b/>
        </w:rPr>
        <w:t>/</w:t>
      </w:r>
      <w:r>
        <w:rPr>
          <w:b/>
        </w:rPr>
        <w:t xml:space="preserve"> </w:t>
      </w:r>
      <w:r w:rsidRPr="009C4D78">
        <w:rPr>
          <w:b/>
        </w:rPr>
        <w:t>podpisem zaufanym</w:t>
      </w:r>
      <w:r>
        <w:rPr>
          <w:b/>
        </w:rPr>
        <w:t xml:space="preserve"> </w:t>
      </w:r>
      <w:r w:rsidRPr="009C4D78">
        <w:rPr>
          <w:b/>
        </w:rPr>
        <w:t>/</w:t>
      </w:r>
      <w:r>
        <w:rPr>
          <w:b/>
        </w:rPr>
        <w:t xml:space="preserve"> </w:t>
      </w:r>
      <w:r w:rsidRPr="009C4D78">
        <w:rPr>
          <w:b/>
        </w:rPr>
        <w:t>podpisem osobistym</w:t>
      </w:r>
      <w:r>
        <w:rPr>
          <w:b/>
        </w:rPr>
        <w:t xml:space="preserve"> </w:t>
      </w:r>
    </w:p>
    <w:p w14:paraId="1F009084" w14:textId="77777777" w:rsidR="00AE46E6" w:rsidRDefault="00AE46E6" w:rsidP="00AE46E6">
      <w:pPr>
        <w:jc w:val="both"/>
      </w:pPr>
    </w:p>
    <w:bookmarkEnd w:id="2"/>
    <w:p w14:paraId="73B4EDBE" w14:textId="77777777" w:rsidR="00AE46E6" w:rsidRDefault="00AE46E6" w:rsidP="00AE46E6">
      <w:pPr>
        <w:jc w:val="both"/>
      </w:pPr>
    </w:p>
    <w:p w14:paraId="7F119166" w14:textId="77777777" w:rsidR="00AE46E6" w:rsidRDefault="00AE46E6" w:rsidP="00AE46E6">
      <w:pPr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6003EE2A" w14:textId="0F3C255E" w:rsidR="00AE46E6" w:rsidRDefault="00AE46E6" w:rsidP="00AE46E6">
      <w:pPr>
        <w:pStyle w:val="Nagwek1"/>
        <w:spacing w:line="276" w:lineRule="auto"/>
        <w:jc w:val="right"/>
        <w:rPr>
          <w:b w:val="0"/>
          <w:i/>
        </w:rPr>
      </w:pPr>
      <w:r w:rsidRPr="0083770D">
        <w:rPr>
          <w:b w:val="0"/>
          <w:i/>
        </w:rPr>
        <w:lastRenderedPageBreak/>
        <w:t xml:space="preserve">Załącznik nr </w:t>
      </w:r>
      <w:r w:rsidR="005C6A0B" w:rsidRPr="0083770D">
        <w:rPr>
          <w:b w:val="0"/>
          <w:i/>
        </w:rPr>
        <w:t>6</w:t>
      </w:r>
      <w:r w:rsidRPr="0083770D">
        <w:rPr>
          <w:b w:val="0"/>
          <w:i/>
        </w:rPr>
        <w:t xml:space="preserve"> do SWZ w postępowaniu </w:t>
      </w:r>
      <w:r w:rsidRPr="0083770D">
        <w:rPr>
          <w:b w:val="0"/>
          <w:iCs/>
        </w:rPr>
        <w:t>301</w:t>
      </w:r>
      <w:r w:rsidR="009E3BF6" w:rsidRPr="0083770D">
        <w:rPr>
          <w:b w:val="0"/>
          <w:iCs/>
        </w:rPr>
        <w:t>1</w:t>
      </w:r>
      <w:r w:rsidRPr="0083770D">
        <w:rPr>
          <w:b w:val="0"/>
          <w:iCs/>
        </w:rPr>
        <w:t>-7.261</w:t>
      </w:r>
      <w:r w:rsidR="0083770D">
        <w:rPr>
          <w:b w:val="0"/>
          <w:iCs/>
        </w:rPr>
        <w:t>.</w:t>
      </w:r>
      <w:r w:rsidR="00C0104C">
        <w:rPr>
          <w:b w:val="0"/>
          <w:iCs/>
        </w:rPr>
        <w:t>0</w:t>
      </w:r>
      <w:r w:rsidR="00B740F2">
        <w:rPr>
          <w:b w:val="0"/>
          <w:iCs/>
        </w:rPr>
        <w:t>9</w:t>
      </w:r>
      <w:r w:rsidR="00C0104C">
        <w:rPr>
          <w:b w:val="0"/>
          <w:iCs/>
        </w:rPr>
        <w:t>.</w:t>
      </w:r>
      <w:r w:rsidRPr="0083770D">
        <w:rPr>
          <w:b w:val="0"/>
          <w:iCs/>
        </w:rPr>
        <w:t>20</w:t>
      </w:r>
      <w:r w:rsidR="00A139E9">
        <w:rPr>
          <w:b w:val="0"/>
          <w:iCs/>
        </w:rPr>
        <w:t>2</w:t>
      </w:r>
      <w:r w:rsidR="00C0104C">
        <w:rPr>
          <w:b w:val="0"/>
          <w:iCs/>
        </w:rPr>
        <w:t>5</w:t>
      </w:r>
    </w:p>
    <w:p w14:paraId="11D4A1B2" w14:textId="77777777" w:rsidR="00AE46E6" w:rsidRPr="00DE50CC" w:rsidRDefault="00AE46E6" w:rsidP="00AE46E6"/>
    <w:p w14:paraId="254BD460" w14:textId="3DA70CE2" w:rsidR="00AE46E6" w:rsidRPr="001F6E6B" w:rsidRDefault="00AE46E6" w:rsidP="00AE46E6">
      <w:pPr>
        <w:pStyle w:val="Nagwek1"/>
        <w:spacing w:line="276" w:lineRule="auto"/>
      </w:pPr>
      <w:r w:rsidRPr="001F6E6B">
        <w:t>PROJEKT UMOWY</w:t>
      </w:r>
    </w:p>
    <w:p w14:paraId="6C565CEE" w14:textId="2D7BD0B2" w:rsidR="00AE46E6" w:rsidRDefault="00AE46E6" w:rsidP="00D75ED8">
      <w:pPr>
        <w:spacing w:line="276" w:lineRule="auto"/>
        <w:jc w:val="center"/>
        <w:rPr>
          <w:b/>
          <w:spacing w:val="18"/>
        </w:rPr>
      </w:pPr>
      <w:r w:rsidRPr="001F6E6B">
        <w:rPr>
          <w:b/>
        </w:rPr>
        <w:t xml:space="preserve"> </w:t>
      </w:r>
      <w:r w:rsidR="004C443F" w:rsidRPr="00AF7892">
        <w:rPr>
          <w:b/>
          <w:spacing w:val="18"/>
        </w:rPr>
        <w:t>NA</w:t>
      </w:r>
      <w:r w:rsidR="003A43B3">
        <w:rPr>
          <w:b/>
          <w:spacing w:val="18"/>
        </w:rPr>
        <w:t xml:space="preserve"> KOMPLEKSOWE UTRZYMANIE CZYSTOŚCI</w:t>
      </w:r>
    </w:p>
    <w:p w14:paraId="208B9990" w14:textId="77777777" w:rsidR="003A43B3" w:rsidRDefault="003A43B3" w:rsidP="00D75ED8">
      <w:pPr>
        <w:spacing w:line="276" w:lineRule="auto"/>
        <w:jc w:val="center"/>
        <w:rPr>
          <w:b/>
          <w:spacing w:val="18"/>
        </w:rPr>
      </w:pPr>
    </w:p>
    <w:p w14:paraId="2D89C9C6" w14:textId="77777777" w:rsidR="00F72F2D" w:rsidRDefault="00F72F2D" w:rsidP="00F72F2D"/>
    <w:p w14:paraId="1A0E85FA" w14:textId="7797794B" w:rsidR="00F72F2D" w:rsidRPr="0021503D" w:rsidRDefault="00F72F2D" w:rsidP="00F72F2D">
      <w:pPr>
        <w:pStyle w:val="Tekstpodstawowy3"/>
        <w:numPr>
          <w:ilvl w:val="12"/>
          <w:numId w:val="0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W dniu</w:t>
      </w:r>
      <w:r w:rsidR="00FD1FCE">
        <w:rPr>
          <w:sz w:val="26"/>
          <w:szCs w:val="26"/>
        </w:rPr>
        <w:t>………………</w:t>
      </w:r>
      <w:r w:rsidRPr="0021503D">
        <w:rPr>
          <w:sz w:val="26"/>
          <w:szCs w:val="26"/>
        </w:rPr>
        <w:t xml:space="preserve">we Włocławku, pomiędzy </w:t>
      </w:r>
      <w:r>
        <w:rPr>
          <w:bCs/>
          <w:sz w:val="26"/>
          <w:szCs w:val="26"/>
        </w:rPr>
        <w:t xml:space="preserve">Prokuraturą Okręgową </w:t>
      </w:r>
      <w:r w:rsidRPr="0021503D">
        <w:rPr>
          <w:bCs/>
          <w:sz w:val="26"/>
          <w:szCs w:val="26"/>
        </w:rPr>
        <w:t>we Włocławku</w:t>
      </w:r>
      <w:r>
        <w:rPr>
          <w:bCs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21503D">
        <w:rPr>
          <w:bCs/>
          <w:sz w:val="26"/>
          <w:szCs w:val="26"/>
        </w:rPr>
        <w:t>ul. Orla 2, 87-800 Włocławek</w:t>
      </w:r>
      <w:r w:rsidRPr="0021503D">
        <w:rPr>
          <w:sz w:val="26"/>
          <w:szCs w:val="26"/>
        </w:rPr>
        <w:t xml:space="preserve">, zwaną dalej </w:t>
      </w:r>
      <w:r w:rsidRPr="0021503D">
        <w:rPr>
          <w:b/>
          <w:sz w:val="26"/>
          <w:szCs w:val="26"/>
        </w:rPr>
        <w:t>„</w:t>
      </w:r>
      <w:r w:rsidRPr="0021503D">
        <w:rPr>
          <w:b/>
          <w:i/>
          <w:sz w:val="26"/>
          <w:szCs w:val="26"/>
        </w:rPr>
        <w:t>Zamawiającym</w:t>
      </w:r>
      <w:r w:rsidRPr="0021503D">
        <w:rPr>
          <w:b/>
          <w:sz w:val="26"/>
          <w:szCs w:val="26"/>
        </w:rPr>
        <w:t>”</w:t>
      </w:r>
      <w:r w:rsidRPr="0021503D">
        <w:rPr>
          <w:sz w:val="26"/>
          <w:szCs w:val="26"/>
        </w:rPr>
        <w:t xml:space="preserve"> reprezentowanym przez:</w:t>
      </w:r>
    </w:p>
    <w:p w14:paraId="3A368184" w14:textId="7D3F3357" w:rsidR="00F72F2D" w:rsidRPr="0021503D" w:rsidRDefault="00F72F2D" w:rsidP="00F72F2D">
      <w:pPr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Prokuratora Okręgowego </w:t>
      </w:r>
      <w:r>
        <w:rPr>
          <w:sz w:val="26"/>
          <w:szCs w:val="26"/>
        </w:rPr>
        <w:t>–</w:t>
      </w:r>
      <w:r w:rsidRPr="0021503D">
        <w:rPr>
          <w:sz w:val="26"/>
          <w:szCs w:val="26"/>
        </w:rPr>
        <w:t xml:space="preserve"> </w:t>
      </w:r>
      <w:r w:rsidR="00B04822">
        <w:rPr>
          <w:sz w:val="26"/>
          <w:szCs w:val="26"/>
        </w:rPr>
        <w:t xml:space="preserve">Michała Trafnego </w:t>
      </w:r>
    </w:p>
    <w:p w14:paraId="5813798C" w14:textId="04CBA5A5" w:rsidR="00F72F2D" w:rsidRPr="0021503D" w:rsidRDefault="00F72F2D" w:rsidP="00F72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 firmą </w:t>
      </w:r>
      <w:r w:rsidR="00FD1FCE">
        <w:rPr>
          <w:sz w:val="26"/>
          <w:szCs w:val="26"/>
        </w:rPr>
        <w:t>………………………………………………………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b/>
          <w:i/>
          <w:sz w:val="26"/>
          <w:szCs w:val="26"/>
        </w:rPr>
        <w:t>„Wykonawcą”</w:t>
      </w:r>
      <w:r>
        <w:rPr>
          <w:sz w:val="26"/>
          <w:szCs w:val="26"/>
        </w:rPr>
        <w:t xml:space="preserve"> reprezentowaną</w:t>
      </w:r>
      <w:r w:rsidRPr="0021503D">
        <w:rPr>
          <w:sz w:val="26"/>
          <w:szCs w:val="26"/>
        </w:rPr>
        <w:t xml:space="preserve"> przez:</w:t>
      </w:r>
    </w:p>
    <w:p w14:paraId="7E2ACC78" w14:textId="4FCB0A19" w:rsidR="00F72F2D" w:rsidRPr="0021503D" w:rsidRDefault="00FD1FCE" w:rsidP="00F72F2D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</w:t>
      </w:r>
    </w:p>
    <w:p w14:paraId="4AF304EA" w14:textId="591576E1" w:rsidR="00F72F2D" w:rsidRPr="0021503D" w:rsidRDefault="00F72F2D" w:rsidP="00F72F2D">
      <w:pPr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w wyniku dokonania przez </w:t>
      </w:r>
      <w:r w:rsidRPr="007D667F">
        <w:rPr>
          <w:b/>
          <w:i/>
          <w:sz w:val="26"/>
          <w:szCs w:val="26"/>
        </w:rPr>
        <w:t>Zamawiającego</w:t>
      </w:r>
      <w:r w:rsidRPr="0021503D">
        <w:rPr>
          <w:sz w:val="26"/>
          <w:szCs w:val="26"/>
        </w:rPr>
        <w:t xml:space="preserve"> wyboru oferty </w:t>
      </w:r>
      <w:r w:rsidRPr="007D667F">
        <w:rPr>
          <w:b/>
          <w:i/>
          <w:iCs/>
          <w:sz w:val="26"/>
          <w:szCs w:val="26"/>
        </w:rPr>
        <w:t>Wykonawcy</w:t>
      </w:r>
      <w:r w:rsidRPr="0021503D">
        <w:rPr>
          <w:i/>
          <w:iCs/>
          <w:sz w:val="26"/>
          <w:szCs w:val="26"/>
        </w:rPr>
        <w:t xml:space="preserve"> </w:t>
      </w:r>
      <w:r w:rsidRPr="0021503D">
        <w:rPr>
          <w:sz w:val="26"/>
          <w:szCs w:val="26"/>
        </w:rPr>
        <w:t>w t</w:t>
      </w:r>
      <w:r>
        <w:rPr>
          <w:sz w:val="26"/>
          <w:szCs w:val="26"/>
        </w:rPr>
        <w:t xml:space="preserve">rybie </w:t>
      </w:r>
      <w:r w:rsidR="00FD1FCE">
        <w:rPr>
          <w:sz w:val="26"/>
          <w:szCs w:val="26"/>
        </w:rPr>
        <w:t xml:space="preserve">podstawowym art. 275 ust. 1 ustawy Prawo zamówień publicznych zawarto umowę o następującej treści: </w:t>
      </w:r>
    </w:p>
    <w:p w14:paraId="68105F72" w14:textId="77777777" w:rsidR="00F72F2D" w:rsidRPr="0021503D" w:rsidRDefault="00F72F2D" w:rsidP="00F72F2D">
      <w:pPr>
        <w:jc w:val="center"/>
        <w:rPr>
          <w:b/>
          <w:sz w:val="26"/>
          <w:szCs w:val="26"/>
        </w:rPr>
      </w:pPr>
    </w:p>
    <w:p w14:paraId="572A7B78" w14:textId="77777777" w:rsidR="00F72F2D" w:rsidRPr="0021503D" w:rsidRDefault="00F72F2D" w:rsidP="00F72F2D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1</w:t>
      </w:r>
    </w:p>
    <w:p w14:paraId="13CF8962" w14:textId="4D0C8D63" w:rsidR="00F72F2D" w:rsidRDefault="00F72F2D" w:rsidP="00F72F2D">
      <w:pPr>
        <w:pStyle w:val="glowny"/>
        <w:tabs>
          <w:tab w:val="left" w:leader="dot" w:pos="4422"/>
          <w:tab w:val="left" w:leader="dot" w:pos="4535"/>
        </w:tabs>
        <w:spacing w:line="360" w:lineRule="auto"/>
        <w:rPr>
          <w:rFonts w:ascii="Times New Roman" w:hAnsi="Times New Roman"/>
          <w:color w:val="auto"/>
          <w:sz w:val="26"/>
          <w:szCs w:val="26"/>
        </w:rPr>
      </w:pPr>
      <w:r w:rsidRPr="007D667F">
        <w:rPr>
          <w:rFonts w:ascii="Times New Roman" w:hAnsi="Times New Roman"/>
          <w:b/>
          <w:i/>
          <w:sz w:val="26"/>
          <w:szCs w:val="26"/>
        </w:rPr>
        <w:t>Wykonawca</w:t>
      </w:r>
      <w:r w:rsidRPr="0021503D">
        <w:rPr>
          <w:rFonts w:ascii="Times New Roman" w:hAnsi="Times New Roman"/>
          <w:sz w:val="26"/>
          <w:szCs w:val="26"/>
        </w:rPr>
        <w:t xml:space="preserve"> zobowiązuje</w:t>
      </w:r>
      <w:r>
        <w:rPr>
          <w:rFonts w:ascii="Times New Roman" w:hAnsi="Times New Roman"/>
          <w:sz w:val="26"/>
          <w:szCs w:val="26"/>
        </w:rPr>
        <w:t xml:space="preserve"> się do realizacji </w:t>
      </w:r>
      <w:r w:rsidRPr="0021503D">
        <w:rPr>
          <w:rFonts w:ascii="Times New Roman" w:hAnsi="Times New Roman"/>
          <w:sz w:val="26"/>
          <w:szCs w:val="26"/>
        </w:rPr>
        <w:t>kompleksowego utrzymania czystości siedziby</w:t>
      </w:r>
      <w:r>
        <w:rPr>
          <w:rFonts w:ascii="Times New Roman" w:hAnsi="Times New Roman"/>
          <w:sz w:val="26"/>
          <w:szCs w:val="26"/>
        </w:rPr>
        <w:t xml:space="preserve"> Prokuratury Okręgowej we Włocławku ul. Orla 2, 87-800 Włocławek</w:t>
      </w:r>
      <w:r w:rsidR="00FD1FCE">
        <w:rPr>
          <w:rFonts w:ascii="Times New Roman" w:hAnsi="Times New Roman"/>
          <w:sz w:val="26"/>
          <w:szCs w:val="26"/>
        </w:rPr>
        <w:t xml:space="preserve"> (Część I zamówienia)</w:t>
      </w:r>
      <w:r>
        <w:rPr>
          <w:rFonts w:ascii="Times New Roman" w:hAnsi="Times New Roman"/>
          <w:sz w:val="26"/>
          <w:szCs w:val="26"/>
        </w:rPr>
        <w:t>,</w:t>
      </w:r>
      <w:r w:rsidRPr="0021503D">
        <w:rPr>
          <w:rFonts w:ascii="Times New Roman" w:hAnsi="Times New Roman"/>
          <w:sz w:val="26"/>
          <w:szCs w:val="26"/>
        </w:rPr>
        <w:t xml:space="preserve"> Prokuratury Rejonowej we Włocławku ul. Ok</w:t>
      </w:r>
      <w:r>
        <w:rPr>
          <w:rFonts w:ascii="Times New Roman" w:hAnsi="Times New Roman"/>
          <w:sz w:val="26"/>
          <w:szCs w:val="26"/>
        </w:rPr>
        <w:t>rężna 2c, 87 – 800 Włocławek</w:t>
      </w:r>
      <w:r w:rsidR="00FD1FCE">
        <w:rPr>
          <w:rFonts w:ascii="Times New Roman" w:hAnsi="Times New Roman"/>
          <w:sz w:val="26"/>
          <w:szCs w:val="26"/>
        </w:rPr>
        <w:t xml:space="preserve"> (część II zamówienia), </w:t>
      </w:r>
      <w:r>
        <w:rPr>
          <w:rFonts w:ascii="Times New Roman" w:hAnsi="Times New Roman"/>
          <w:color w:val="auto"/>
          <w:sz w:val="26"/>
          <w:szCs w:val="26"/>
        </w:rPr>
        <w:t>Prokuratury Rejonowej w Aleksandrowie Kujawskim, ul. Narutowicza 16, 87-700 Aleksandrów Kujawski</w:t>
      </w:r>
      <w:r w:rsidR="00FD1FCE">
        <w:rPr>
          <w:rFonts w:ascii="Times New Roman" w:hAnsi="Times New Roman"/>
          <w:color w:val="auto"/>
          <w:sz w:val="26"/>
          <w:szCs w:val="26"/>
        </w:rPr>
        <w:t xml:space="preserve"> (Część III zamówienia)</w:t>
      </w:r>
      <w:r>
        <w:rPr>
          <w:rFonts w:ascii="Times New Roman" w:hAnsi="Times New Roman"/>
          <w:color w:val="auto"/>
          <w:sz w:val="26"/>
          <w:szCs w:val="26"/>
        </w:rPr>
        <w:t xml:space="preserve"> Prokuratury Rejonowej w Lipnie ul. Piłsudskiego 15/17, 87-600 Lipno</w:t>
      </w:r>
      <w:r w:rsidR="00FD1FCE">
        <w:rPr>
          <w:rFonts w:ascii="Times New Roman" w:hAnsi="Times New Roman"/>
          <w:color w:val="auto"/>
          <w:sz w:val="26"/>
          <w:szCs w:val="26"/>
        </w:rPr>
        <w:t xml:space="preserve"> (Część IV zamówienia)</w:t>
      </w:r>
      <w:r>
        <w:rPr>
          <w:rFonts w:ascii="Times New Roman" w:hAnsi="Times New Roman"/>
          <w:color w:val="auto"/>
          <w:sz w:val="26"/>
          <w:szCs w:val="26"/>
        </w:rPr>
        <w:t xml:space="preserve"> zgodnie z opisem przedmiotu zamówienia</w:t>
      </w:r>
      <w:r w:rsidR="00FD1FCE">
        <w:rPr>
          <w:rFonts w:ascii="Times New Roman" w:hAnsi="Times New Roman"/>
          <w:color w:val="auto"/>
          <w:sz w:val="26"/>
          <w:szCs w:val="26"/>
        </w:rPr>
        <w:t xml:space="preserve"> stanowiącego załącznik nr 1 do SWZ</w:t>
      </w:r>
      <w:r>
        <w:rPr>
          <w:rFonts w:ascii="Times New Roman" w:hAnsi="Times New Roman"/>
          <w:color w:val="auto"/>
          <w:sz w:val="26"/>
          <w:szCs w:val="26"/>
        </w:rPr>
        <w:t xml:space="preserve"> i ofertą </w:t>
      </w:r>
      <w:r w:rsidRPr="007D667F">
        <w:rPr>
          <w:rFonts w:ascii="Times New Roman" w:hAnsi="Times New Roman"/>
          <w:b/>
          <w:i/>
          <w:color w:val="auto"/>
          <w:sz w:val="26"/>
          <w:szCs w:val="26"/>
        </w:rPr>
        <w:t>Wykonawcy</w:t>
      </w:r>
      <w:r w:rsidR="00FD1FCE">
        <w:rPr>
          <w:rFonts w:ascii="Times New Roman" w:hAnsi="Times New Roman"/>
          <w:b/>
          <w:color w:val="auto"/>
          <w:sz w:val="26"/>
          <w:szCs w:val="26"/>
        </w:rPr>
        <w:t xml:space="preserve"> </w:t>
      </w:r>
      <w:r w:rsidR="00FD1FCE" w:rsidRPr="00FD1FCE">
        <w:rPr>
          <w:rFonts w:ascii="Times New Roman" w:hAnsi="Times New Roman"/>
          <w:i/>
          <w:iCs/>
          <w:color w:val="auto"/>
          <w:sz w:val="26"/>
          <w:szCs w:val="26"/>
        </w:rPr>
        <w:t>(należy wybrać odpowiednią część dla Wykonawcy który w danej części złożył ofertę najkorzystniejszą).</w:t>
      </w:r>
      <w:r w:rsidR="00FD1FCE"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  </w:t>
      </w:r>
    </w:p>
    <w:p w14:paraId="1BD61F77" w14:textId="77777777" w:rsidR="00F72F2D" w:rsidRPr="00A37BFB" w:rsidRDefault="00F72F2D" w:rsidP="00F72F2D">
      <w:pPr>
        <w:pStyle w:val="Stopka0"/>
      </w:pPr>
    </w:p>
    <w:p w14:paraId="0081C7D0" w14:textId="77777777" w:rsidR="00F72F2D" w:rsidRPr="00BB44ED" w:rsidRDefault="00F72F2D" w:rsidP="00F72F2D">
      <w:pPr>
        <w:spacing w:line="360" w:lineRule="auto"/>
        <w:jc w:val="center"/>
        <w:rPr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2</w:t>
      </w:r>
    </w:p>
    <w:p w14:paraId="0DDB3727" w14:textId="77777777" w:rsidR="00F72F2D" w:rsidRPr="0021503D" w:rsidRDefault="00F72F2D" w:rsidP="00FD1FCE">
      <w:pPr>
        <w:numPr>
          <w:ilvl w:val="0"/>
          <w:numId w:val="94"/>
        </w:numPr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Szczegółowy zakres</w:t>
      </w:r>
      <w:r>
        <w:rPr>
          <w:sz w:val="26"/>
          <w:szCs w:val="26"/>
        </w:rPr>
        <w:t xml:space="preserve"> prac Wykonawcy</w:t>
      </w:r>
      <w:r w:rsidRPr="0021503D">
        <w:rPr>
          <w:sz w:val="26"/>
          <w:szCs w:val="26"/>
        </w:rPr>
        <w:t xml:space="preserve"> oraz</w:t>
      </w:r>
      <w:r>
        <w:rPr>
          <w:sz w:val="26"/>
          <w:szCs w:val="26"/>
        </w:rPr>
        <w:t xml:space="preserve"> opis sposobu</w:t>
      </w:r>
      <w:r w:rsidRPr="0021503D">
        <w:rPr>
          <w:sz w:val="26"/>
          <w:szCs w:val="26"/>
        </w:rPr>
        <w:t xml:space="preserve"> utrzymania czystości zawiera</w:t>
      </w:r>
      <w:r>
        <w:rPr>
          <w:sz w:val="26"/>
          <w:szCs w:val="26"/>
        </w:rPr>
        <w:t xml:space="preserve"> opis przedmiotu zamówienia, stanowiący integralny załącznik do niniejszej umowy. Przy ocenie realizacji jakości i stopnia wykonania niniejszej umowy </w:t>
      </w:r>
      <w:r w:rsidRPr="00E477ED">
        <w:rPr>
          <w:b/>
          <w:i/>
          <w:sz w:val="26"/>
          <w:szCs w:val="26"/>
        </w:rPr>
        <w:t>Zamawiający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będzie posługiwał się opisem przedmiotu zamówienia. </w:t>
      </w:r>
      <w:r w:rsidRPr="00E477ED">
        <w:rPr>
          <w:b/>
          <w:i/>
          <w:sz w:val="26"/>
          <w:szCs w:val="26"/>
        </w:rPr>
        <w:t xml:space="preserve">  </w:t>
      </w:r>
    </w:p>
    <w:p w14:paraId="2DDF9CAD" w14:textId="31BED748" w:rsidR="00F72F2D" w:rsidRPr="0021503D" w:rsidRDefault="00F72F2D" w:rsidP="00FD1FCE">
      <w:pPr>
        <w:numPr>
          <w:ilvl w:val="0"/>
          <w:numId w:val="95"/>
        </w:numPr>
        <w:spacing w:line="360" w:lineRule="auto"/>
        <w:jc w:val="both"/>
        <w:rPr>
          <w:sz w:val="26"/>
          <w:szCs w:val="26"/>
        </w:rPr>
      </w:pPr>
      <w:r w:rsidRPr="007D667F">
        <w:rPr>
          <w:b/>
          <w:i/>
          <w:sz w:val="26"/>
          <w:szCs w:val="26"/>
        </w:rPr>
        <w:lastRenderedPageBreak/>
        <w:t>Wykonawca</w:t>
      </w:r>
      <w:r w:rsidRPr="0021503D">
        <w:rPr>
          <w:sz w:val="26"/>
          <w:szCs w:val="26"/>
        </w:rPr>
        <w:t xml:space="preserve"> wyznaczy do wykonania przedmiotu umowy, stały zespół sprzątający składaj</w:t>
      </w:r>
      <w:r>
        <w:rPr>
          <w:sz w:val="26"/>
          <w:szCs w:val="26"/>
        </w:rPr>
        <w:t>ący się</w:t>
      </w:r>
      <w:r w:rsidR="00803E61">
        <w:rPr>
          <w:sz w:val="26"/>
          <w:szCs w:val="26"/>
        </w:rPr>
        <w:t xml:space="preserve"> z</w:t>
      </w:r>
      <w:r>
        <w:rPr>
          <w:sz w:val="26"/>
          <w:szCs w:val="26"/>
        </w:rPr>
        <w:t xml:space="preserve"> co najmniej 2 osób dla Prokuratury Okręgowej</w:t>
      </w:r>
      <w:r w:rsidR="00B04822">
        <w:rPr>
          <w:sz w:val="26"/>
          <w:szCs w:val="26"/>
        </w:rPr>
        <w:t xml:space="preserve"> we Włocławki</w:t>
      </w:r>
      <w:r>
        <w:rPr>
          <w:sz w:val="26"/>
          <w:szCs w:val="26"/>
        </w:rPr>
        <w:t xml:space="preserve"> i</w:t>
      </w:r>
      <w:r w:rsidR="00803E61">
        <w:rPr>
          <w:sz w:val="26"/>
          <w:szCs w:val="26"/>
        </w:rPr>
        <w:t xml:space="preserve"> z</w:t>
      </w:r>
      <w:r w:rsidR="00B04822">
        <w:rPr>
          <w:sz w:val="26"/>
          <w:szCs w:val="26"/>
        </w:rPr>
        <w:t xml:space="preserve"> co najmniej 3</w:t>
      </w:r>
      <w:r w:rsidR="00803E61">
        <w:rPr>
          <w:sz w:val="26"/>
          <w:szCs w:val="26"/>
        </w:rPr>
        <w:t xml:space="preserve"> osób dla Prokuratury</w:t>
      </w:r>
      <w:r>
        <w:rPr>
          <w:sz w:val="26"/>
          <w:szCs w:val="26"/>
        </w:rPr>
        <w:t xml:space="preserve"> Rejonowej we Włocławku oraz</w:t>
      </w:r>
      <w:r w:rsidR="00FD1FCE">
        <w:rPr>
          <w:sz w:val="26"/>
          <w:szCs w:val="26"/>
        </w:rPr>
        <w:t xml:space="preserve"> z co najmniej</w:t>
      </w:r>
      <w:r>
        <w:rPr>
          <w:sz w:val="26"/>
          <w:szCs w:val="26"/>
        </w:rPr>
        <w:t xml:space="preserve"> jednej osoby dla Prokuratury Rejonowej w Aleksandrowie Kujawskim oraz</w:t>
      </w:r>
      <w:r w:rsidR="00803E61">
        <w:rPr>
          <w:sz w:val="26"/>
          <w:szCs w:val="26"/>
        </w:rPr>
        <w:t xml:space="preserve"> z co najmniej 2 osób dla Prokuratury Rejonowej w</w:t>
      </w:r>
      <w:r>
        <w:rPr>
          <w:sz w:val="26"/>
          <w:szCs w:val="26"/>
        </w:rPr>
        <w:t xml:space="preserve"> Lipnie</w:t>
      </w:r>
      <w:r w:rsidR="00FD1FCE">
        <w:rPr>
          <w:sz w:val="26"/>
          <w:szCs w:val="26"/>
        </w:rPr>
        <w:t xml:space="preserve"> (</w:t>
      </w:r>
      <w:r w:rsidR="00FD1FCE" w:rsidRPr="00FD1FCE">
        <w:rPr>
          <w:i/>
          <w:iCs/>
          <w:sz w:val="26"/>
          <w:szCs w:val="26"/>
        </w:rPr>
        <w:t>należy wybrać właściwą część dla wykonawcy, który w danej części złożył ofertę najkorzystniejszą)</w:t>
      </w:r>
      <w:r>
        <w:rPr>
          <w:sz w:val="26"/>
          <w:szCs w:val="26"/>
        </w:rPr>
        <w:t xml:space="preserve"> nie</w:t>
      </w:r>
      <w:r w:rsidRPr="0021503D">
        <w:rPr>
          <w:sz w:val="26"/>
          <w:szCs w:val="26"/>
        </w:rPr>
        <w:t>karanych</w:t>
      </w:r>
      <w:r w:rsidR="00FD1FCE">
        <w:rPr>
          <w:sz w:val="26"/>
          <w:szCs w:val="26"/>
        </w:rPr>
        <w:t>, a</w:t>
      </w:r>
      <w:r w:rsidRPr="0021503D">
        <w:rPr>
          <w:sz w:val="26"/>
          <w:szCs w:val="26"/>
        </w:rPr>
        <w:t xml:space="preserve"> ich wymiana może nastąpić tylko</w:t>
      </w:r>
      <w:r w:rsidR="00FD1FCE">
        <w:rPr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w przypadkach losowych, niezależnych od </w:t>
      </w:r>
      <w:r w:rsidRPr="007D667F">
        <w:rPr>
          <w:b/>
          <w:i/>
          <w:sz w:val="26"/>
          <w:szCs w:val="26"/>
        </w:rPr>
        <w:t>Wykonawcy</w:t>
      </w:r>
      <w:r w:rsidRPr="0021503D">
        <w:rPr>
          <w:sz w:val="26"/>
          <w:szCs w:val="26"/>
        </w:rPr>
        <w:t xml:space="preserve">, po wcześniejszym uzgodnieniu z </w:t>
      </w:r>
      <w:r w:rsidRPr="007D667F">
        <w:rPr>
          <w:b/>
          <w:i/>
          <w:sz w:val="26"/>
          <w:szCs w:val="26"/>
        </w:rPr>
        <w:t>Zamawiającym</w:t>
      </w:r>
      <w:r w:rsidRPr="0021503D">
        <w:rPr>
          <w:sz w:val="26"/>
          <w:szCs w:val="26"/>
        </w:rPr>
        <w:t>, z których każda posiada</w:t>
      </w:r>
      <w:r>
        <w:rPr>
          <w:sz w:val="26"/>
          <w:szCs w:val="26"/>
        </w:rPr>
        <w:t xml:space="preserve"> doświadczenie w sprzątaniu pomieszczeń biurowych</w:t>
      </w:r>
      <w:r w:rsidRPr="0021503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D667F">
        <w:rPr>
          <w:b/>
          <w:i/>
          <w:sz w:val="26"/>
          <w:szCs w:val="26"/>
        </w:rPr>
        <w:t>Wykonawca</w:t>
      </w:r>
      <w:r>
        <w:rPr>
          <w:i/>
          <w:sz w:val="26"/>
          <w:szCs w:val="26"/>
        </w:rPr>
        <w:t xml:space="preserve"> </w:t>
      </w:r>
      <w:r w:rsidR="00FD1FCE">
        <w:rPr>
          <w:iCs/>
          <w:sz w:val="26"/>
          <w:szCs w:val="26"/>
        </w:rPr>
        <w:t>na żądanie</w:t>
      </w:r>
      <w:r w:rsidR="00C168BB">
        <w:rPr>
          <w:iCs/>
          <w:sz w:val="26"/>
          <w:szCs w:val="26"/>
        </w:rPr>
        <w:t xml:space="preserve"> </w:t>
      </w:r>
      <w:r w:rsidR="00C168BB" w:rsidRPr="00C168BB">
        <w:rPr>
          <w:b/>
          <w:bCs/>
          <w:i/>
          <w:sz w:val="26"/>
          <w:szCs w:val="26"/>
        </w:rPr>
        <w:t>Zamawiającego</w:t>
      </w:r>
      <w:r w:rsidR="00FD1FCE"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dostarczy </w:t>
      </w:r>
      <w:r w:rsidRPr="007D667F">
        <w:rPr>
          <w:b/>
          <w:i/>
          <w:sz w:val="26"/>
          <w:szCs w:val="26"/>
        </w:rPr>
        <w:t>Zamawiającemu</w:t>
      </w:r>
      <w:r>
        <w:rPr>
          <w:sz w:val="26"/>
          <w:szCs w:val="26"/>
        </w:rPr>
        <w:t xml:space="preserve"> zaświadczenia o niekaralności osób wskazanych do sprzątania</w:t>
      </w:r>
      <w:r w:rsidR="00FD1F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w terminie 3 dni od daty podpisania umowy.    </w:t>
      </w:r>
    </w:p>
    <w:p w14:paraId="768A5F17" w14:textId="56F0CEF8" w:rsidR="00F72F2D" w:rsidRPr="0021503D" w:rsidRDefault="00F72F2D" w:rsidP="00FD1FCE">
      <w:pPr>
        <w:numPr>
          <w:ilvl w:val="0"/>
          <w:numId w:val="95"/>
        </w:numPr>
        <w:tabs>
          <w:tab w:val="clear" w:pos="360"/>
        </w:tabs>
        <w:spacing w:line="360" w:lineRule="auto"/>
        <w:jc w:val="both"/>
        <w:rPr>
          <w:sz w:val="26"/>
          <w:szCs w:val="26"/>
        </w:rPr>
      </w:pPr>
      <w:r w:rsidRPr="007D667F">
        <w:rPr>
          <w:b/>
          <w:i/>
          <w:sz w:val="26"/>
          <w:szCs w:val="26"/>
        </w:rPr>
        <w:t>Zamawiający</w:t>
      </w:r>
      <w:r w:rsidRPr="0021503D">
        <w:rPr>
          <w:sz w:val="26"/>
          <w:szCs w:val="26"/>
        </w:rPr>
        <w:t xml:space="preserve"> przeszkoli osoby sprzątające w zakresie obsługi instalacji dozorowej, alarmowej i ppoż. zainstalowanych w budynku oraz wyposaży ich w imienne karty zbliżeniowe do kasowania alarmów, </w:t>
      </w:r>
      <w:r w:rsidR="00C168BB">
        <w:rPr>
          <w:sz w:val="26"/>
          <w:szCs w:val="26"/>
        </w:rPr>
        <w:t>rozbrajania</w:t>
      </w:r>
      <w:r w:rsidRPr="0021503D">
        <w:rPr>
          <w:sz w:val="26"/>
          <w:szCs w:val="26"/>
        </w:rPr>
        <w:t xml:space="preserve"> i uzbrajania instalacji alarmowej i otwierania pomieszczeń.</w:t>
      </w:r>
      <w:r w:rsidR="00C168BB">
        <w:rPr>
          <w:sz w:val="26"/>
          <w:szCs w:val="26"/>
        </w:rPr>
        <w:t xml:space="preserve"> W przypadku Prokuratury Okręgowej i Rejonowej we Włocławku zespół sprzątający sam wzywa grupę interwencyjną jeśli ostatni opuszcza budynek celem zabezpieczenia mienia.  </w:t>
      </w:r>
    </w:p>
    <w:p w14:paraId="356EED6E" w14:textId="77777777" w:rsidR="00F72F2D" w:rsidRPr="0021503D" w:rsidRDefault="00F72F2D" w:rsidP="00FD1FCE">
      <w:pPr>
        <w:numPr>
          <w:ilvl w:val="0"/>
          <w:numId w:val="95"/>
        </w:numPr>
        <w:spacing w:line="360" w:lineRule="auto"/>
        <w:jc w:val="both"/>
        <w:rPr>
          <w:sz w:val="26"/>
          <w:szCs w:val="26"/>
        </w:rPr>
      </w:pPr>
      <w:r w:rsidRPr="007D667F">
        <w:rPr>
          <w:b/>
          <w:i/>
          <w:sz w:val="26"/>
          <w:szCs w:val="26"/>
        </w:rPr>
        <w:t>Zamawiający</w:t>
      </w:r>
      <w:r>
        <w:rPr>
          <w:sz w:val="26"/>
          <w:szCs w:val="26"/>
        </w:rPr>
        <w:t xml:space="preserve"> zastrzega sobie, aby </w:t>
      </w:r>
      <w:r w:rsidRPr="0021503D">
        <w:rPr>
          <w:sz w:val="26"/>
          <w:szCs w:val="26"/>
        </w:rPr>
        <w:t xml:space="preserve">osoby sprzątające </w:t>
      </w:r>
      <w:r w:rsidRPr="007D667F">
        <w:rPr>
          <w:b/>
          <w:i/>
          <w:sz w:val="26"/>
          <w:szCs w:val="26"/>
        </w:rPr>
        <w:t>Wykonawcy</w:t>
      </w:r>
      <w:r>
        <w:rPr>
          <w:sz w:val="26"/>
          <w:szCs w:val="26"/>
        </w:rPr>
        <w:t xml:space="preserve"> ubrane </w:t>
      </w:r>
      <w:r w:rsidRPr="0021503D">
        <w:rPr>
          <w:sz w:val="26"/>
          <w:szCs w:val="26"/>
        </w:rPr>
        <w:t xml:space="preserve">były w jednolity strój roboczy służbowy z identyfikatorami firmowymi </w:t>
      </w:r>
      <w:r w:rsidRPr="007D667F">
        <w:rPr>
          <w:b/>
          <w:i/>
          <w:sz w:val="26"/>
          <w:szCs w:val="26"/>
        </w:rPr>
        <w:t>Wykonawcy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>(</w:t>
      </w:r>
      <w:r w:rsidRPr="00C168BB">
        <w:rPr>
          <w:i/>
          <w:iCs/>
          <w:sz w:val="26"/>
          <w:szCs w:val="26"/>
        </w:rPr>
        <w:t>identyfikatory imienne ze zdjęciem).</w:t>
      </w:r>
      <w:r w:rsidRPr="0021503D">
        <w:rPr>
          <w:sz w:val="26"/>
          <w:szCs w:val="26"/>
        </w:rPr>
        <w:t xml:space="preserve"> </w:t>
      </w:r>
    </w:p>
    <w:p w14:paraId="7B975EC3" w14:textId="05B2B1AE" w:rsidR="00F72F2D" w:rsidRDefault="00F72F2D" w:rsidP="00FD1FCE">
      <w:pPr>
        <w:numPr>
          <w:ilvl w:val="0"/>
          <w:numId w:val="95"/>
        </w:numPr>
        <w:tabs>
          <w:tab w:val="clear" w:pos="360"/>
          <w:tab w:val="num" w:pos="-3261"/>
        </w:tabs>
        <w:spacing w:line="360" w:lineRule="auto"/>
        <w:jc w:val="both"/>
        <w:rPr>
          <w:sz w:val="26"/>
          <w:szCs w:val="26"/>
        </w:rPr>
      </w:pPr>
      <w:r w:rsidRPr="007D667F">
        <w:rPr>
          <w:b/>
          <w:i/>
          <w:sz w:val="26"/>
          <w:szCs w:val="26"/>
        </w:rPr>
        <w:t>Wykonawca</w:t>
      </w:r>
      <w:r>
        <w:rPr>
          <w:sz w:val="26"/>
          <w:szCs w:val="26"/>
        </w:rPr>
        <w:t xml:space="preserve"> zapewnia sprzęt czyszczący: </w:t>
      </w:r>
      <w:r w:rsidRPr="0021503D">
        <w:rPr>
          <w:sz w:val="26"/>
          <w:szCs w:val="26"/>
        </w:rPr>
        <w:t>worki na odpady 120l. moc</w:t>
      </w:r>
      <w:r>
        <w:rPr>
          <w:sz w:val="26"/>
          <w:szCs w:val="26"/>
        </w:rPr>
        <w:t>ne, worki na odpady małe 35l.</w:t>
      </w:r>
      <w:r w:rsidRPr="0021503D">
        <w:rPr>
          <w:sz w:val="26"/>
          <w:szCs w:val="26"/>
        </w:rPr>
        <w:t xml:space="preserve">, ręczniki papierowe (ręczniki składane Z-Z papierowe miękkie, wykonane z makulatury), papier toaletowy (dwuwarstwowy, miękki, średnica zewnętrzna 19 cm, wykonany z </w:t>
      </w:r>
      <w:r w:rsidR="00C168BB">
        <w:rPr>
          <w:sz w:val="26"/>
          <w:szCs w:val="26"/>
        </w:rPr>
        <w:t>celulozy</w:t>
      </w:r>
      <w:r w:rsidRPr="0021503D">
        <w:rPr>
          <w:sz w:val="26"/>
          <w:szCs w:val="26"/>
        </w:rPr>
        <w:t xml:space="preserve">), mydło </w:t>
      </w:r>
      <w:r>
        <w:rPr>
          <w:sz w:val="26"/>
          <w:szCs w:val="26"/>
        </w:rPr>
        <w:t xml:space="preserve">toaletowe płynne, higieniczne z </w:t>
      </w:r>
      <w:r w:rsidRPr="0021503D">
        <w:rPr>
          <w:sz w:val="26"/>
          <w:szCs w:val="26"/>
        </w:rPr>
        <w:t xml:space="preserve">odczynnikiem </w:t>
      </w:r>
      <w:proofErr w:type="spellStart"/>
      <w:r w:rsidRPr="0021503D">
        <w:rPr>
          <w:sz w:val="26"/>
          <w:szCs w:val="26"/>
        </w:rPr>
        <w:t>Ph</w:t>
      </w:r>
      <w:proofErr w:type="spellEnd"/>
      <w:r w:rsidRPr="0021503D">
        <w:rPr>
          <w:sz w:val="26"/>
          <w:szCs w:val="26"/>
        </w:rPr>
        <w:t xml:space="preserve"> 5,5 posiadające atest.</w:t>
      </w:r>
      <w:r w:rsidR="00803E61">
        <w:rPr>
          <w:sz w:val="26"/>
          <w:szCs w:val="26"/>
        </w:rPr>
        <w:t xml:space="preserve"> Szczegółowy zakres znajduje się z opisie przedmiotu zamówienia, który stanowi integralną część niniejszej umowy.</w:t>
      </w:r>
      <w:r w:rsidRPr="0021503D">
        <w:rPr>
          <w:sz w:val="26"/>
          <w:szCs w:val="26"/>
        </w:rPr>
        <w:t xml:space="preserve"> </w:t>
      </w:r>
    </w:p>
    <w:p w14:paraId="791B5BD1" w14:textId="5C071FA2" w:rsidR="00F72F2D" w:rsidRDefault="00F72F2D" w:rsidP="00FD1FCE">
      <w:pPr>
        <w:numPr>
          <w:ilvl w:val="0"/>
          <w:numId w:val="95"/>
        </w:numPr>
        <w:tabs>
          <w:tab w:val="clear" w:pos="360"/>
          <w:tab w:val="num" w:pos="-3261"/>
        </w:tabs>
        <w:spacing w:line="360" w:lineRule="auto"/>
        <w:jc w:val="both"/>
        <w:rPr>
          <w:sz w:val="26"/>
          <w:szCs w:val="26"/>
        </w:rPr>
      </w:pPr>
      <w:r w:rsidRPr="007D667F">
        <w:rPr>
          <w:b/>
          <w:i/>
          <w:sz w:val="26"/>
          <w:szCs w:val="26"/>
        </w:rPr>
        <w:t>Wykonawca</w:t>
      </w:r>
      <w:r w:rsidRPr="0021503D">
        <w:rPr>
          <w:sz w:val="26"/>
          <w:szCs w:val="26"/>
        </w:rPr>
        <w:t xml:space="preserve"> podczas realizacji zamówienia będzie używał środków czystości o przeznaczeniu i właściwościach odpowiadających rodzajowi sprzątanej powierzchni takich jak: płyn do mycia okien, płyn do mycia płytek ceramicznych i paneli podłogowych, płyn do mycia szyb, pasta do polerki podłóg, preparat do czyszczenia </w:t>
      </w:r>
      <w:proofErr w:type="spellStart"/>
      <w:r w:rsidRPr="0021503D">
        <w:rPr>
          <w:sz w:val="26"/>
          <w:szCs w:val="26"/>
        </w:rPr>
        <w:t>wc</w:t>
      </w:r>
      <w:proofErr w:type="spellEnd"/>
      <w:r w:rsidRPr="0021503D">
        <w:rPr>
          <w:sz w:val="26"/>
          <w:szCs w:val="26"/>
        </w:rPr>
        <w:t xml:space="preserve"> wraz z kostkami do </w:t>
      </w:r>
      <w:proofErr w:type="spellStart"/>
      <w:r w:rsidRPr="0021503D">
        <w:rPr>
          <w:sz w:val="26"/>
          <w:szCs w:val="26"/>
        </w:rPr>
        <w:t>wc</w:t>
      </w:r>
      <w:proofErr w:type="spellEnd"/>
      <w:r w:rsidRPr="0021503D">
        <w:rPr>
          <w:sz w:val="26"/>
          <w:szCs w:val="26"/>
        </w:rPr>
        <w:t xml:space="preserve">, odświeżacze powietrza w </w:t>
      </w:r>
      <w:proofErr w:type="spellStart"/>
      <w:r w:rsidRPr="0021503D">
        <w:rPr>
          <w:sz w:val="26"/>
          <w:szCs w:val="26"/>
        </w:rPr>
        <w:t>spray’u</w:t>
      </w:r>
      <w:proofErr w:type="spellEnd"/>
      <w:r w:rsidRPr="0021503D">
        <w:rPr>
          <w:sz w:val="26"/>
          <w:szCs w:val="26"/>
        </w:rPr>
        <w:t xml:space="preserve"> oraz w żelu, preparaty </w:t>
      </w:r>
      <w:r w:rsidRPr="0021503D">
        <w:rPr>
          <w:sz w:val="26"/>
          <w:szCs w:val="26"/>
        </w:rPr>
        <w:lastRenderedPageBreak/>
        <w:t>do konserwacji i czyszczenia mebli biur</w:t>
      </w:r>
      <w:r>
        <w:rPr>
          <w:sz w:val="26"/>
          <w:szCs w:val="26"/>
        </w:rPr>
        <w:t>owych oraz płyn do mycia naczyń</w:t>
      </w:r>
      <w:r w:rsidR="00803E61">
        <w:rPr>
          <w:sz w:val="26"/>
          <w:szCs w:val="26"/>
        </w:rPr>
        <w:t xml:space="preserve"> i gąbki do mycia naczyń.</w:t>
      </w:r>
      <w:r>
        <w:rPr>
          <w:sz w:val="26"/>
          <w:szCs w:val="26"/>
        </w:rPr>
        <w:t xml:space="preserve"> Szczegółowy opis środków czyszczących znajduje się opisie przedmiotu zamówienia, stanowiącym integralny załącznik do niniejszej umowy.</w:t>
      </w:r>
    </w:p>
    <w:p w14:paraId="299E603B" w14:textId="77777777" w:rsidR="00F72F2D" w:rsidRDefault="00F72F2D" w:rsidP="00F72F2D">
      <w:pPr>
        <w:spacing w:line="360" w:lineRule="auto"/>
        <w:jc w:val="center"/>
        <w:rPr>
          <w:b/>
          <w:sz w:val="26"/>
          <w:szCs w:val="26"/>
        </w:rPr>
      </w:pPr>
    </w:p>
    <w:p w14:paraId="3BDE824A" w14:textId="77777777" w:rsidR="00F72F2D" w:rsidRPr="0021503D" w:rsidRDefault="00F72F2D" w:rsidP="00F72F2D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3</w:t>
      </w:r>
    </w:p>
    <w:p w14:paraId="623915F7" w14:textId="77777777" w:rsidR="00F72F2D" w:rsidRPr="0021503D" w:rsidRDefault="00F72F2D" w:rsidP="00F72F2D">
      <w:pPr>
        <w:pStyle w:val="Tekstpodstawowywcity"/>
        <w:numPr>
          <w:ilvl w:val="0"/>
          <w:numId w:val="90"/>
        </w:numPr>
        <w:tabs>
          <w:tab w:val="clear" w:pos="900"/>
          <w:tab w:val="num" w:pos="284"/>
        </w:tabs>
        <w:spacing w:after="0" w:line="360" w:lineRule="auto"/>
        <w:ind w:left="284" w:hanging="284"/>
        <w:jc w:val="both"/>
        <w:rPr>
          <w:sz w:val="26"/>
          <w:szCs w:val="26"/>
        </w:rPr>
      </w:pPr>
      <w:r w:rsidRPr="00D144CF">
        <w:rPr>
          <w:b/>
          <w:i/>
          <w:sz w:val="26"/>
          <w:szCs w:val="26"/>
        </w:rPr>
        <w:t>Zamawiający</w:t>
      </w:r>
      <w:r w:rsidRPr="0021503D">
        <w:rPr>
          <w:sz w:val="26"/>
          <w:szCs w:val="26"/>
        </w:rPr>
        <w:t xml:space="preserve"> udostępni pomieszczenie dla pracowników </w:t>
      </w:r>
      <w:r w:rsidRPr="00D144CF">
        <w:rPr>
          <w:b/>
          <w:i/>
          <w:sz w:val="26"/>
          <w:szCs w:val="26"/>
        </w:rPr>
        <w:t>Wykonawcy</w:t>
      </w:r>
      <w:r w:rsidRPr="0021503D">
        <w:rPr>
          <w:sz w:val="26"/>
          <w:szCs w:val="26"/>
        </w:rPr>
        <w:t xml:space="preserve"> oraz umożliwi korzystanie z oświetlenia, ogrzewania, wody, kanalizacji i podstawowego wyposażenia biurowego.</w:t>
      </w:r>
    </w:p>
    <w:p w14:paraId="430C90B4" w14:textId="77777777" w:rsidR="00F72F2D" w:rsidRPr="0021503D" w:rsidRDefault="00F72F2D" w:rsidP="00F72F2D">
      <w:pPr>
        <w:numPr>
          <w:ilvl w:val="0"/>
          <w:numId w:val="90"/>
        </w:numPr>
        <w:tabs>
          <w:tab w:val="clear" w:pos="900"/>
          <w:tab w:val="num" w:pos="284"/>
        </w:tabs>
        <w:spacing w:line="360" w:lineRule="auto"/>
        <w:ind w:left="284" w:hanging="284"/>
        <w:jc w:val="both"/>
        <w:rPr>
          <w:sz w:val="26"/>
          <w:szCs w:val="26"/>
        </w:rPr>
      </w:pPr>
      <w:r w:rsidRPr="0021503D">
        <w:rPr>
          <w:iCs/>
          <w:sz w:val="26"/>
          <w:szCs w:val="26"/>
        </w:rPr>
        <w:t>Osoby sprzątające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nie są uprawnione do korzystania z telefonów stacjonarnych oraz urządzeń teleinformatycznych należących do </w:t>
      </w:r>
      <w:r w:rsidRPr="0021503D">
        <w:rPr>
          <w:i/>
          <w:sz w:val="26"/>
          <w:szCs w:val="26"/>
        </w:rPr>
        <w:t>Zamawiającego.</w:t>
      </w:r>
    </w:p>
    <w:p w14:paraId="5418196A" w14:textId="77777777" w:rsidR="00F72F2D" w:rsidRDefault="00F72F2D" w:rsidP="00F72F2D">
      <w:pPr>
        <w:numPr>
          <w:ilvl w:val="0"/>
          <w:numId w:val="90"/>
        </w:numPr>
        <w:tabs>
          <w:tab w:val="clear" w:pos="900"/>
          <w:tab w:val="num" w:pos="284"/>
        </w:tabs>
        <w:spacing w:line="360" w:lineRule="auto"/>
        <w:ind w:left="284" w:hanging="284"/>
        <w:jc w:val="both"/>
        <w:rPr>
          <w:sz w:val="26"/>
          <w:szCs w:val="26"/>
        </w:rPr>
      </w:pPr>
      <w:r w:rsidRPr="00D144CF">
        <w:rPr>
          <w:b/>
          <w:i/>
          <w:sz w:val="26"/>
          <w:szCs w:val="26"/>
        </w:rPr>
        <w:t>Zamawiający</w:t>
      </w:r>
      <w:r w:rsidRPr="0021503D">
        <w:rPr>
          <w:sz w:val="26"/>
          <w:szCs w:val="26"/>
        </w:rPr>
        <w:t xml:space="preserve"> dostarczy </w:t>
      </w:r>
      <w:r w:rsidRPr="00D144CF">
        <w:rPr>
          <w:b/>
          <w:i/>
          <w:sz w:val="26"/>
          <w:szCs w:val="26"/>
        </w:rPr>
        <w:t>Wykonawcy</w:t>
      </w:r>
      <w:r w:rsidRPr="0021503D">
        <w:rPr>
          <w:sz w:val="26"/>
          <w:szCs w:val="26"/>
        </w:rPr>
        <w:t>: wzory obowiązujących ewentualnych przepustek, obowiązujące dzienniki i rejestry, listę osób, które należy powiadomić w przypadku zdarzeń nadzwyczajnych, listę osób uprawnionych do przebywania na terenie obiektu po godzinach jego zwykłego funkcjonowania.</w:t>
      </w:r>
    </w:p>
    <w:p w14:paraId="3B93D10C" w14:textId="77777777" w:rsidR="00F72F2D" w:rsidRDefault="00F72F2D" w:rsidP="00F72F2D">
      <w:pPr>
        <w:numPr>
          <w:ilvl w:val="0"/>
          <w:numId w:val="90"/>
        </w:numPr>
        <w:tabs>
          <w:tab w:val="clear" w:pos="900"/>
          <w:tab w:val="num" w:pos="284"/>
        </w:tabs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związku z faktem, że w siedzibie Prokuratury Rejonowej we Włocławku obowiązuje segregacja śmieci, </w:t>
      </w:r>
      <w:r w:rsidRPr="00D144CF">
        <w:rPr>
          <w:b/>
          <w:i/>
          <w:sz w:val="26"/>
          <w:szCs w:val="26"/>
        </w:rPr>
        <w:t>Zamawiający</w:t>
      </w:r>
      <w:r>
        <w:rPr>
          <w:sz w:val="26"/>
          <w:szCs w:val="26"/>
        </w:rPr>
        <w:t xml:space="preserve"> żąda, aby osoby wykonujące usługę sprzątania przestrzegały wskazanej powyżej procedury. Pomieszanie śmieci w pojemnikach może skutkować obciążeniem finansowym nałożonym przez firmę komunalną na </w:t>
      </w:r>
      <w:r w:rsidRPr="00D144CF">
        <w:rPr>
          <w:b/>
          <w:i/>
          <w:sz w:val="26"/>
          <w:szCs w:val="26"/>
        </w:rPr>
        <w:t>Zamawiającego</w:t>
      </w:r>
      <w:r>
        <w:rPr>
          <w:sz w:val="26"/>
          <w:szCs w:val="26"/>
        </w:rPr>
        <w:t xml:space="preserve">, co będzie automatycznie skutkowało obciążeniem finansowym </w:t>
      </w:r>
      <w:r w:rsidRPr="00BB6683">
        <w:rPr>
          <w:i/>
          <w:sz w:val="26"/>
          <w:szCs w:val="26"/>
        </w:rPr>
        <w:t>Wykonawcy</w:t>
      </w:r>
      <w:r>
        <w:rPr>
          <w:sz w:val="26"/>
          <w:szCs w:val="26"/>
        </w:rPr>
        <w:t xml:space="preserve"> przez </w:t>
      </w:r>
      <w:r w:rsidRPr="001F4EDA">
        <w:rPr>
          <w:i/>
          <w:sz w:val="26"/>
          <w:szCs w:val="26"/>
        </w:rPr>
        <w:t xml:space="preserve">Zamawiającego </w:t>
      </w:r>
      <w:r>
        <w:rPr>
          <w:sz w:val="26"/>
          <w:szCs w:val="26"/>
        </w:rPr>
        <w:t xml:space="preserve">w formie noty obciążeniowej po uprzednim spisaniu protokołu, będącym podstawą do wystawienia noty przez </w:t>
      </w:r>
      <w:r w:rsidRPr="00D144CF">
        <w:rPr>
          <w:b/>
          <w:i/>
          <w:sz w:val="26"/>
          <w:szCs w:val="26"/>
        </w:rPr>
        <w:t>Zamawiającego</w:t>
      </w:r>
      <w:r>
        <w:rPr>
          <w:sz w:val="26"/>
          <w:szCs w:val="26"/>
        </w:rPr>
        <w:t>.</w:t>
      </w:r>
    </w:p>
    <w:p w14:paraId="30C79586" w14:textId="77777777" w:rsidR="00F72F2D" w:rsidRDefault="00F72F2D" w:rsidP="00F72F2D">
      <w:pPr>
        <w:ind w:left="284"/>
        <w:jc w:val="both"/>
        <w:rPr>
          <w:sz w:val="26"/>
          <w:szCs w:val="26"/>
        </w:rPr>
      </w:pPr>
    </w:p>
    <w:p w14:paraId="73BFF930" w14:textId="77777777" w:rsidR="00F72F2D" w:rsidRPr="00E466A1" w:rsidRDefault="00F72F2D" w:rsidP="00F72F2D">
      <w:pPr>
        <w:spacing w:line="360" w:lineRule="auto"/>
        <w:jc w:val="center"/>
        <w:rPr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E466A1">
        <w:rPr>
          <w:b/>
          <w:sz w:val="26"/>
          <w:szCs w:val="26"/>
        </w:rPr>
        <w:t xml:space="preserve"> 4</w:t>
      </w:r>
    </w:p>
    <w:p w14:paraId="26C79987" w14:textId="77777777" w:rsidR="00F72F2D" w:rsidRDefault="00F72F2D" w:rsidP="00C168BB">
      <w:pPr>
        <w:pStyle w:val="Tekstpodstawowywcity"/>
        <w:spacing w:line="360" w:lineRule="auto"/>
        <w:ind w:left="0"/>
        <w:jc w:val="both"/>
        <w:rPr>
          <w:sz w:val="26"/>
          <w:szCs w:val="26"/>
        </w:rPr>
      </w:pPr>
      <w:r w:rsidRPr="00D144CF">
        <w:rPr>
          <w:b/>
          <w:i/>
          <w:sz w:val="26"/>
          <w:szCs w:val="26"/>
        </w:rPr>
        <w:t>Wykonawca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zobowiązuje się do lojalności i zachowania w tajemnicy wszystkich informacji jakie uzyskał na temat </w:t>
      </w:r>
      <w:r w:rsidRPr="00D144CF">
        <w:rPr>
          <w:b/>
          <w:i/>
          <w:sz w:val="26"/>
          <w:szCs w:val="26"/>
        </w:rPr>
        <w:t>Zamawiającego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przy wykonywaniu umowy, a w szczególności tych, których ujawnienie mogłoby narazić </w:t>
      </w:r>
      <w:r w:rsidRPr="00D144CF">
        <w:rPr>
          <w:b/>
          <w:i/>
          <w:sz w:val="26"/>
          <w:szCs w:val="26"/>
        </w:rPr>
        <w:t>Zamawiającego</w:t>
      </w:r>
      <w:r w:rsidRPr="0021503D">
        <w:rPr>
          <w:sz w:val="26"/>
          <w:szCs w:val="26"/>
        </w:rPr>
        <w:t xml:space="preserve"> na szkodę. </w:t>
      </w:r>
    </w:p>
    <w:p w14:paraId="6E1EC4BF" w14:textId="77777777" w:rsidR="008B2EEE" w:rsidRDefault="008B2EEE" w:rsidP="008B2EEE">
      <w:pPr>
        <w:pStyle w:val="Tekstpodstawowywcity"/>
        <w:ind w:left="0"/>
        <w:jc w:val="center"/>
        <w:rPr>
          <w:sz w:val="26"/>
          <w:szCs w:val="26"/>
        </w:rPr>
      </w:pPr>
    </w:p>
    <w:p w14:paraId="0F817BFD" w14:textId="77777777" w:rsidR="008B2EEE" w:rsidRDefault="008B2EEE" w:rsidP="008B2EEE">
      <w:pPr>
        <w:pStyle w:val="Tekstpodstawowywcity"/>
        <w:ind w:left="0"/>
        <w:jc w:val="center"/>
        <w:rPr>
          <w:sz w:val="26"/>
          <w:szCs w:val="26"/>
        </w:rPr>
      </w:pPr>
    </w:p>
    <w:p w14:paraId="097061B3" w14:textId="77777777" w:rsidR="008B2EEE" w:rsidRDefault="008B2EEE" w:rsidP="008B2EEE">
      <w:pPr>
        <w:pStyle w:val="Tekstpodstawowywcity"/>
        <w:ind w:left="0"/>
        <w:jc w:val="center"/>
        <w:rPr>
          <w:sz w:val="26"/>
          <w:szCs w:val="26"/>
        </w:rPr>
      </w:pPr>
    </w:p>
    <w:p w14:paraId="1866A473" w14:textId="77777777" w:rsidR="008B2EEE" w:rsidRDefault="008B2EEE" w:rsidP="008B2EEE">
      <w:pPr>
        <w:pStyle w:val="Tekstpodstawowywcity"/>
        <w:ind w:left="0"/>
        <w:jc w:val="center"/>
        <w:rPr>
          <w:sz w:val="26"/>
          <w:szCs w:val="26"/>
        </w:rPr>
      </w:pPr>
    </w:p>
    <w:p w14:paraId="54D714C6" w14:textId="3760D20A" w:rsidR="00F72F2D" w:rsidRPr="00F51A70" w:rsidRDefault="00F72F2D" w:rsidP="008B2EEE">
      <w:pPr>
        <w:pStyle w:val="Tekstpodstawowywcity"/>
        <w:ind w:left="0"/>
        <w:jc w:val="center"/>
        <w:rPr>
          <w:sz w:val="26"/>
          <w:szCs w:val="26"/>
        </w:rPr>
      </w:pPr>
      <w:r w:rsidRPr="0071500F">
        <w:rPr>
          <w:b/>
          <w:sz w:val="26"/>
          <w:szCs w:val="26"/>
        </w:rPr>
        <w:lastRenderedPageBreak/>
        <w:t>§ 5</w:t>
      </w:r>
    </w:p>
    <w:p w14:paraId="5A44C951" w14:textId="77777777" w:rsidR="00F72F2D" w:rsidRDefault="00F72F2D" w:rsidP="00F72F2D">
      <w:pPr>
        <w:pStyle w:val="Nagwek1"/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Należność za wykonywanie przedmiotu umowy strony ustalają</w:t>
      </w:r>
      <w:r>
        <w:rPr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miesięcznie na </w:t>
      </w:r>
      <w:r>
        <w:rPr>
          <w:sz w:val="26"/>
          <w:szCs w:val="26"/>
        </w:rPr>
        <w:t>kwotę brutto:</w:t>
      </w:r>
    </w:p>
    <w:p w14:paraId="1BEC1D04" w14:textId="6DA72FC0" w:rsidR="00F72F2D" w:rsidRPr="00E94F9B" w:rsidRDefault="00F72F2D" w:rsidP="00F72F2D">
      <w:pPr>
        <w:spacing w:line="360" w:lineRule="auto"/>
        <w:ind w:left="284" w:hanging="284"/>
        <w:jc w:val="both"/>
        <w:rPr>
          <w:sz w:val="26"/>
          <w:szCs w:val="26"/>
        </w:rPr>
      </w:pPr>
      <w:r>
        <w:t xml:space="preserve"> -   </w:t>
      </w:r>
      <w:r>
        <w:rPr>
          <w:sz w:val="26"/>
          <w:szCs w:val="26"/>
        </w:rPr>
        <w:t>sprzątanie Prokuratury Okręgowej we Włocławku</w:t>
      </w:r>
      <w:r w:rsidR="00C168BB">
        <w:rPr>
          <w:sz w:val="26"/>
          <w:szCs w:val="26"/>
        </w:rPr>
        <w:t xml:space="preserve"> (Część I zamówienia)…………….</w:t>
      </w:r>
    </w:p>
    <w:p w14:paraId="1D2F45DE" w14:textId="6B647002" w:rsidR="00C168BB" w:rsidRDefault="00F72F2D" w:rsidP="00F72F2D">
      <w:pPr>
        <w:spacing w:line="360" w:lineRule="auto"/>
        <w:ind w:left="284" w:hanging="284"/>
        <w:jc w:val="both"/>
        <w:rPr>
          <w:sz w:val="26"/>
          <w:szCs w:val="26"/>
        </w:rPr>
      </w:pPr>
      <w:r w:rsidRPr="007C62F3">
        <w:rPr>
          <w:sz w:val="26"/>
          <w:szCs w:val="26"/>
        </w:rPr>
        <w:t xml:space="preserve"> -</w:t>
      </w:r>
      <w:r>
        <w:t xml:space="preserve"> </w:t>
      </w:r>
      <w:r w:rsidR="004903E6">
        <w:t xml:space="preserve"> </w:t>
      </w:r>
      <w:r>
        <w:rPr>
          <w:sz w:val="26"/>
          <w:szCs w:val="26"/>
        </w:rPr>
        <w:t>sprzątanie Prokuratury Rejonowej we Włocławku</w:t>
      </w:r>
      <w:r w:rsidR="00C168BB">
        <w:rPr>
          <w:sz w:val="26"/>
          <w:szCs w:val="26"/>
        </w:rPr>
        <w:t xml:space="preserve"> (Część II zamówienia)……………</w:t>
      </w:r>
    </w:p>
    <w:p w14:paraId="4CBC333B" w14:textId="5B995986" w:rsidR="00F72F2D" w:rsidRDefault="00F72F2D" w:rsidP="00C168BB">
      <w:pPr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4903E6">
        <w:rPr>
          <w:sz w:val="26"/>
          <w:szCs w:val="26"/>
        </w:rPr>
        <w:t>  </w:t>
      </w:r>
      <w:r>
        <w:rPr>
          <w:sz w:val="26"/>
          <w:szCs w:val="26"/>
        </w:rPr>
        <w:t>sprzątanie Prokuratury Rejonowej w Aleksandrowie Kujawskim</w:t>
      </w:r>
      <w:r w:rsidR="00C168BB">
        <w:rPr>
          <w:sz w:val="26"/>
          <w:szCs w:val="26"/>
        </w:rPr>
        <w:t xml:space="preserve"> (Część III zamówienia)</w:t>
      </w:r>
      <w:r w:rsidR="003A2F45">
        <w:rPr>
          <w:sz w:val="26"/>
          <w:szCs w:val="26"/>
        </w:rPr>
        <w:t>…………………………………………………………………………..</w:t>
      </w:r>
    </w:p>
    <w:p w14:paraId="6B063F50" w14:textId="4861C066" w:rsidR="00F72F2D" w:rsidRPr="0012248F" w:rsidRDefault="00F72F2D" w:rsidP="00F72F2D">
      <w:pPr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sprzątanie Prokuratury Rejonowej w Lipnie</w:t>
      </w:r>
      <w:r w:rsidR="003A2F45">
        <w:rPr>
          <w:sz w:val="26"/>
          <w:szCs w:val="26"/>
        </w:rPr>
        <w:t xml:space="preserve"> (Część IV zamówienia)…………………</w:t>
      </w:r>
    </w:p>
    <w:p w14:paraId="69B7DAF1" w14:textId="77777777" w:rsidR="00F72F2D" w:rsidRDefault="00F72F2D" w:rsidP="00F72F2D">
      <w:pPr>
        <w:pStyle w:val="Nagwek1"/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zgodnie z ofertą </w:t>
      </w:r>
      <w:r w:rsidRPr="00D144CF">
        <w:rPr>
          <w:b w:val="0"/>
          <w:i/>
          <w:sz w:val="26"/>
          <w:szCs w:val="26"/>
        </w:rPr>
        <w:t>Wykonawcy</w:t>
      </w:r>
      <w:r w:rsidRPr="0021503D">
        <w:rPr>
          <w:i/>
          <w:sz w:val="26"/>
          <w:szCs w:val="26"/>
        </w:rPr>
        <w:t>,</w:t>
      </w:r>
      <w:r w:rsidRPr="0021503D">
        <w:rPr>
          <w:sz w:val="26"/>
          <w:szCs w:val="26"/>
        </w:rPr>
        <w:t xml:space="preserve"> płatną przelewem każdego miesiąca w terminie do 30 dni od daty dostarczenia faktury VAT </w:t>
      </w:r>
      <w:r w:rsidRPr="00D144CF">
        <w:rPr>
          <w:b w:val="0"/>
          <w:i/>
          <w:sz w:val="26"/>
          <w:szCs w:val="26"/>
        </w:rPr>
        <w:t>Zamawiającemu</w:t>
      </w:r>
      <w:r w:rsidRPr="0021503D">
        <w:rPr>
          <w:sz w:val="26"/>
          <w:szCs w:val="26"/>
        </w:rPr>
        <w:t>.</w:t>
      </w:r>
    </w:p>
    <w:p w14:paraId="4D574B8E" w14:textId="305D913C" w:rsidR="00F72F2D" w:rsidRPr="004B3E5F" w:rsidRDefault="00F72F2D" w:rsidP="00F72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Faktury VAT za realizowane usługi sprzątania siedziby Prokuratury Rejonowej we Włocławku, oraz Prokuratury Rejonowej w Aleksandrowie Kujawskim</w:t>
      </w:r>
      <w:r w:rsidR="003A2F45">
        <w:rPr>
          <w:sz w:val="26"/>
          <w:szCs w:val="26"/>
        </w:rPr>
        <w:t xml:space="preserve"> i Lipnie</w:t>
      </w:r>
      <w:r>
        <w:rPr>
          <w:sz w:val="26"/>
          <w:szCs w:val="26"/>
        </w:rPr>
        <w:t xml:space="preserve"> będą dostarczane przez </w:t>
      </w:r>
      <w:r w:rsidRPr="00D144CF">
        <w:rPr>
          <w:b/>
          <w:i/>
          <w:sz w:val="26"/>
          <w:szCs w:val="26"/>
        </w:rPr>
        <w:t>Wykonawcę</w:t>
      </w:r>
      <w:r>
        <w:rPr>
          <w:sz w:val="26"/>
          <w:szCs w:val="26"/>
        </w:rPr>
        <w:t xml:space="preserve"> w cyklu comiesięcznym bezpośrednio do siedziby w/w jednostki, w celu potwierdzenia na nich zgodności wykonywanej usługi z opisem przedmiotu zamówienia. </w:t>
      </w:r>
    </w:p>
    <w:p w14:paraId="28FA7807" w14:textId="77777777" w:rsidR="00F72F2D" w:rsidRPr="0021503D" w:rsidRDefault="00F72F2D" w:rsidP="00F72F2D">
      <w:pPr>
        <w:jc w:val="both"/>
        <w:rPr>
          <w:sz w:val="26"/>
          <w:szCs w:val="26"/>
        </w:rPr>
      </w:pPr>
    </w:p>
    <w:p w14:paraId="6323F599" w14:textId="77777777" w:rsidR="00F72F2D" w:rsidRDefault="00F72F2D" w:rsidP="003A2F45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>
        <w:rPr>
          <w:b/>
          <w:sz w:val="26"/>
          <w:szCs w:val="26"/>
        </w:rPr>
        <w:t xml:space="preserve"> </w:t>
      </w:r>
      <w:r w:rsidRPr="0021503D">
        <w:rPr>
          <w:b/>
          <w:sz w:val="26"/>
          <w:szCs w:val="26"/>
        </w:rPr>
        <w:t>6</w:t>
      </w:r>
    </w:p>
    <w:p w14:paraId="7591E3EB" w14:textId="2AE6714F" w:rsidR="00F72F2D" w:rsidRPr="0021503D" w:rsidRDefault="00F72F2D" w:rsidP="00F72F2D">
      <w:pPr>
        <w:spacing w:line="360" w:lineRule="auto"/>
        <w:jc w:val="both"/>
        <w:rPr>
          <w:b/>
          <w:sz w:val="26"/>
          <w:szCs w:val="26"/>
        </w:rPr>
      </w:pPr>
      <w:r w:rsidRPr="0021503D">
        <w:rPr>
          <w:sz w:val="26"/>
          <w:szCs w:val="26"/>
        </w:rPr>
        <w:t xml:space="preserve">Cena usługi jednego miesiąca ustalona w </w:t>
      </w:r>
      <w:r w:rsidRPr="0021503D">
        <w:rPr>
          <w:sz w:val="26"/>
          <w:szCs w:val="26"/>
        </w:rPr>
        <w:sym w:font="Times New Roman" w:char="00A7"/>
      </w:r>
      <w:r w:rsidRPr="0021503D">
        <w:rPr>
          <w:sz w:val="26"/>
          <w:szCs w:val="26"/>
        </w:rPr>
        <w:t xml:space="preserve"> 5 umowy, nie będzie waloryzowana i pozostanie niezmienna przez cały okres ważności niniejszej umowy.</w:t>
      </w:r>
      <w:r>
        <w:rPr>
          <w:sz w:val="26"/>
          <w:szCs w:val="26"/>
        </w:rPr>
        <w:t xml:space="preserve"> Wyjątkiem jest</w:t>
      </w:r>
      <w:r w:rsidR="00B740F2">
        <w:rPr>
          <w:sz w:val="26"/>
          <w:szCs w:val="26"/>
        </w:rPr>
        <w:t xml:space="preserve"> skorzystanie przez Zamawiającego z prawa </w:t>
      </w:r>
      <w:r w:rsidR="00526F26">
        <w:rPr>
          <w:sz w:val="26"/>
          <w:szCs w:val="26"/>
        </w:rPr>
        <w:t>opcji/</w:t>
      </w:r>
      <w:r w:rsidR="00B740F2">
        <w:rPr>
          <w:sz w:val="26"/>
          <w:szCs w:val="26"/>
        </w:rPr>
        <w:t>wznowienia</w:t>
      </w:r>
      <w:r w:rsidR="001D6B26">
        <w:rPr>
          <w:sz w:val="26"/>
          <w:szCs w:val="26"/>
        </w:rPr>
        <w:t xml:space="preserve"> – w takim przypadku </w:t>
      </w:r>
      <w:r w:rsidR="00526F26">
        <w:rPr>
          <w:sz w:val="26"/>
          <w:szCs w:val="26"/>
        </w:rPr>
        <w:t xml:space="preserve">        </w:t>
      </w:r>
      <w:r w:rsidR="001D6B26">
        <w:rPr>
          <w:sz w:val="26"/>
          <w:szCs w:val="26"/>
        </w:rPr>
        <w:t xml:space="preserve">§ 12 oraz § 13 niniejszej umowy stosuje się odpowiednio. </w:t>
      </w:r>
    </w:p>
    <w:p w14:paraId="78E19971" w14:textId="77777777" w:rsidR="00F72F2D" w:rsidRPr="0021503D" w:rsidRDefault="00F72F2D" w:rsidP="00F72F2D">
      <w:pPr>
        <w:jc w:val="center"/>
        <w:rPr>
          <w:b/>
          <w:sz w:val="26"/>
          <w:szCs w:val="26"/>
        </w:rPr>
      </w:pPr>
    </w:p>
    <w:p w14:paraId="01C873A0" w14:textId="77777777" w:rsidR="00F72F2D" w:rsidRPr="0021503D" w:rsidRDefault="00F72F2D" w:rsidP="00F72F2D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7</w:t>
      </w:r>
    </w:p>
    <w:p w14:paraId="02086013" w14:textId="3563390B" w:rsidR="00F72F2D" w:rsidRDefault="00F72F2D" w:rsidP="00F72F2D">
      <w:pPr>
        <w:pStyle w:val="Tekstpodstawowy2"/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Umowę zawie</w:t>
      </w:r>
      <w:r>
        <w:rPr>
          <w:sz w:val="26"/>
          <w:szCs w:val="26"/>
        </w:rPr>
        <w:t>ra się na okres</w:t>
      </w:r>
      <w:r w:rsidR="00C0104C">
        <w:rPr>
          <w:sz w:val="26"/>
          <w:szCs w:val="26"/>
        </w:rPr>
        <w:t xml:space="preserve"> od 1</w:t>
      </w:r>
      <w:r w:rsidR="003A2F45">
        <w:rPr>
          <w:sz w:val="26"/>
          <w:szCs w:val="26"/>
        </w:rPr>
        <w:t xml:space="preserve"> </w:t>
      </w:r>
      <w:r w:rsidR="00B740F2">
        <w:rPr>
          <w:sz w:val="26"/>
          <w:szCs w:val="26"/>
        </w:rPr>
        <w:t>stycznia</w:t>
      </w:r>
      <w:r>
        <w:rPr>
          <w:sz w:val="26"/>
          <w:szCs w:val="26"/>
        </w:rPr>
        <w:t xml:space="preserve"> 202</w:t>
      </w:r>
      <w:r w:rsidR="00B740F2">
        <w:rPr>
          <w:sz w:val="26"/>
          <w:szCs w:val="26"/>
        </w:rPr>
        <w:t>6</w:t>
      </w:r>
      <w:r w:rsidR="008B2EEE">
        <w:rPr>
          <w:sz w:val="26"/>
          <w:szCs w:val="26"/>
        </w:rPr>
        <w:t xml:space="preserve"> </w:t>
      </w:r>
      <w:r>
        <w:rPr>
          <w:sz w:val="26"/>
          <w:szCs w:val="26"/>
        </w:rPr>
        <w:t>r.</w:t>
      </w:r>
      <w:r w:rsidR="00C0104C">
        <w:rPr>
          <w:sz w:val="26"/>
          <w:szCs w:val="26"/>
        </w:rPr>
        <w:t xml:space="preserve"> </w:t>
      </w:r>
      <w:r w:rsidR="003A2F45">
        <w:rPr>
          <w:sz w:val="26"/>
          <w:szCs w:val="26"/>
        </w:rPr>
        <w:t>do 3</w:t>
      </w:r>
      <w:r w:rsidR="00B740F2">
        <w:rPr>
          <w:sz w:val="26"/>
          <w:szCs w:val="26"/>
        </w:rPr>
        <w:t>0</w:t>
      </w:r>
      <w:r w:rsidR="003A2F45">
        <w:rPr>
          <w:sz w:val="26"/>
          <w:szCs w:val="26"/>
        </w:rPr>
        <w:t xml:space="preserve"> </w:t>
      </w:r>
      <w:r w:rsidR="00B740F2">
        <w:rPr>
          <w:sz w:val="26"/>
          <w:szCs w:val="26"/>
        </w:rPr>
        <w:t>czerwca</w:t>
      </w:r>
      <w:r w:rsidR="003A2F45">
        <w:rPr>
          <w:sz w:val="26"/>
          <w:szCs w:val="26"/>
        </w:rPr>
        <w:t xml:space="preserve"> 202</w:t>
      </w:r>
      <w:r w:rsidR="00B740F2">
        <w:rPr>
          <w:sz w:val="26"/>
          <w:szCs w:val="26"/>
        </w:rPr>
        <w:t>6</w:t>
      </w:r>
      <w:r w:rsidR="008B2EEE">
        <w:rPr>
          <w:sz w:val="26"/>
          <w:szCs w:val="26"/>
        </w:rPr>
        <w:t xml:space="preserve"> r</w:t>
      </w:r>
      <w:r w:rsidR="003A2F45">
        <w:rPr>
          <w:sz w:val="26"/>
          <w:szCs w:val="26"/>
        </w:rPr>
        <w:t xml:space="preserve">. </w:t>
      </w:r>
    </w:p>
    <w:p w14:paraId="26168CBF" w14:textId="4BF9F7AE" w:rsidR="00F72F2D" w:rsidRPr="003A2F45" w:rsidRDefault="00F72F2D" w:rsidP="003A2F45">
      <w:pPr>
        <w:pStyle w:val="Tekstpodstawowy2"/>
        <w:jc w:val="center"/>
        <w:rPr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8</w:t>
      </w:r>
    </w:p>
    <w:p w14:paraId="4A22455C" w14:textId="77777777" w:rsidR="00F72F2D" w:rsidRPr="0021503D" w:rsidRDefault="00F72F2D" w:rsidP="00F72F2D">
      <w:pPr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W razie nie wykonania lub nienależytego wykonania umowy:</w:t>
      </w:r>
    </w:p>
    <w:p w14:paraId="1FCBB71C" w14:textId="77777777" w:rsidR="00F72F2D" w:rsidRPr="0021503D" w:rsidRDefault="00F72F2D" w:rsidP="00F72F2D">
      <w:pPr>
        <w:numPr>
          <w:ilvl w:val="0"/>
          <w:numId w:val="89"/>
        </w:numPr>
        <w:tabs>
          <w:tab w:val="clear" w:pos="927"/>
          <w:tab w:val="num" w:pos="284"/>
        </w:tabs>
        <w:spacing w:line="360" w:lineRule="auto"/>
        <w:ind w:left="284" w:hanging="284"/>
        <w:jc w:val="both"/>
        <w:rPr>
          <w:sz w:val="26"/>
          <w:szCs w:val="26"/>
        </w:rPr>
      </w:pPr>
      <w:r w:rsidRPr="00D144CF">
        <w:rPr>
          <w:b/>
          <w:i/>
          <w:sz w:val="26"/>
          <w:szCs w:val="26"/>
        </w:rPr>
        <w:t>Wykonawca</w:t>
      </w:r>
      <w:r w:rsidRPr="0021503D">
        <w:rPr>
          <w:sz w:val="26"/>
          <w:szCs w:val="26"/>
        </w:rPr>
        <w:t xml:space="preserve"> zobowiązuje się zapłacić </w:t>
      </w:r>
      <w:r w:rsidRPr="00D144CF">
        <w:rPr>
          <w:b/>
          <w:i/>
          <w:sz w:val="26"/>
          <w:szCs w:val="26"/>
        </w:rPr>
        <w:t>Zamawiającemu</w:t>
      </w:r>
      <w:r w:rsidRPr="0021503D">
        <w:rPr>
          <w:sz w:val="26"/>
          <w:szCs w:val="26"/>
        </w:rPr>
        <w:t xml:space="preserve"> kary umowne w wysokości 20% wartości umownej miesięcznej usługi brutto, gdy </w:t>
      </w:r>
      <w:r w:rsidRPr="00D144CF">
        <w:rPr>
          <w:b/>
          <w:i/>
          <w:sz w:val="26"/>
          <w:szCs w:val="26"/>
        </w:rPr>
        <w:t>Zamawiający</w:t>
      </w:r>
      <w:r w:rsidRPr="0021503D">
        <w:rPr>
          <w:sz w:val="26"/>
          <w:szCs w:val="26"/>
        </w:rPr>
        <w:t xml:space="preserve"> odstąpi od umowy z powodu okoliczności, za które odpowiada</w:t>
      </w:r>
      <w:r w:rsidRPr="0021503D">
        <w:rPr>
          <w:i/>
          <w:sz w:val="26"/>
          <w:szCs w:val="26"/>
        </w:rPr>
        <w:t xml:space="preserve"> </w:t>
      </w:r>
      <w:r w:rsidRPr="00D144CF">
        <w:rPr>
          <w:b/>
          <w:i/>
          <w:sz w:val="26"/>
          <w:szCs w:val="26"/>
        </w:rPr>
        <w:t>Wykonawca</w:t>
      </w:r>
      <w:r w:rsidRPr="0021503D">
        <w:rPr>
          <w:sz w:val="26"/>
          <w:szCs w:val="26"/>
        </w:rPr>
        <w:t>,</w:t>
      </w:r>
    </w:p>
    <w:p w14:paraId="653C7B18" w14:textId="1049BA15" w:rsidR="00F72F2D" w:rsidRPr="0021503D" w:rsidRDefault="00F72F2D" w:rsidP="00F72F2D">
      <w:pPr>
        <w:spacing w:line="360" w:lineRule="auto"/>
        <w:ind w:left="284" w:hanging="284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2. </w:t>
      </w:r>
      <w:r w:rsidRPr="00D144CF">
        <w:rPr>
          <w:b/>
          <w:i/>
          <w:sz w:val="26"/>
          <w:szCs w:val="26"/>
        </w:rPr>
        <w:t>Zamawiający</w:t>
      </w:r>
      <w:r w:rsidRPr="0021503D">
        <w:rPr>
          <w:sz w:val="26"/>
          <w:szCs w:val="26"/>
        </w:rPr>
        <w:t xml:space="preserve"> zobowiązuje się zapłacić </w:t>
      </w:r>
      <w:r w:rsidRPr="00D144CF">
        <w:rPr>
          <w:b/>
          <w:i/>
          <w:sz w:val="26"/>
          <w:szCs w:val="26"/>
        </w:rPr>
        <w:t>Wykonawcy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>kary umowne w wysokości 20%</w:t>
      </w:r>
      <w:r>
        <w:rPr>
          <w:sz w:val="26"/>
          <w:szCs w:val="26"/>
        </w:rPr>
        <w:t xml:space="preserve"> miesięcznej</w:t>
      </w:r>
      <w:r w:rsidRPr="0021503D">
        <w:rPr>
          <w:sz w:val="26"/>
          <w:szCs w:val="26"/>
        </w:rPr>
        <w:t xml:space="preserve"> wartości umownej usługi brutto w przypadku odstąpienia przez</w:t>
      </w:r>
      <w:r w:rsidRPr="0021503D">
        <w:rPr>
          <w:i/>
          <w:sz w:val="26"/>
          <w:szCs w:val="26"/>
        </w:rPr>
        <w:t xml:space="preserve"> </w:t>
      </w:r>
      <w:r w:rsidRPr="00D144CF">
        <w:rPr>
          <w:b/>
          <w:i/>
          <w:sz w:val="26"/>
          <w:szCs w:val="26"/>
        </w:rPr>
        <w:lastRenderedPageBreak/>
        <w:t>Wykonawcę</w:t>
      </w:r>
      <w:r>
        <w:rPr>
          <w:sz w:val="26"/>
          <w:szCs w:val="26"/>
        </w:rPr>
        <w:t xml:space="preserve"> od umowy z powodu okoliczności </w:t>
      </w:r>
      <w:r w:rsidRPr="0021503D">
        <w:rPr>
          <w:sz w:val="26"/>
          <w:szCs w:val="26"/>
        </w:rPr>
        <w:t xml:space="preserve">obciążających odpowiedzialnością </w:t>
      </w:r>
      <w:r w:rsidRPr="00D144CF">
        <w:rPr>
          <w:b/>
          <w:i/>
          <w:sz w:val="26"/>
          <w:szCs w:val="26"/>
        </w:rPr>
        <w:t>Zamawiającego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>za wyjątkiem przypadku określonego w art. 45</w:t>
      </w:r>
      <w:r>
        <w:rPr>
          <w:sz w:val="26"/>
          <w:szCs w:val="26"/>
        </w:rPr>
        <w:t>6 ust. 1 pkt. 1</w:t>
      </w:r>
      <w:r w:rsidRPr="0021503D">
        <w:rPr>
          <w:sz w:val="26"/>
          <w:szCs w:val="26"/>
        </w:rPr>
        <w:t xml:space="preserve"> ustawy z dnia </w:t>
      </w:r>
      <w:r>
        <w:rPr>
          <w:sz w:val="26"/>
          <w:szCs w:val="26"/>
        </w:rPr>
        <w:t>11 września</w:t>
      </w:r>
      <w:r w:rsidRPr="0021503D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21503D">
        <w:rPr>
          <w:sz w:val="26"/>
          <w:szCs w:val="26"/>
        </w:rPr>
        <w:t xml:space="preserve"> r</w:t>
      </w:r>
      <w:r>
        <w:rPr>
          <w:sz w:val="26"/>
          <w:szCs w:val="26"/>
        </w:rPr>
        <w:t>oku Prawo zamówień publicznych (Dz.U.</w:t>
      </w:r>
      <w:r w:rsidR="00A23FFA">
        <w:rPr>
          <w:sz w:val="26"/>
          <w:szCs w:val="26"/>
        </w:rPr>
        <w:t>2024.1320.t.j.</w:t>
      </w:r>
      <w:r>
        <w:rPr>
          <w:sz w:val="26"/>
          <w:szCs w:val="26"/>
        </w:rPr>
        <w:t>),</w:t>
      </w:r>
    </w:p>
    <w:p w14:paraId="5C4B4453" w14:textId="77777777" w:rsidR="00F72F2D" w:rsidRPr="0021503D" w:rsidRDefault="00F72F2D" w:rsidP="00F72F2D">
      <w:pPr>
        <w:pStyle w:val="nrpisma"/>
        <w:numPr>
          <w:ilvl w:val="0"/>
          <w:numId w:val="91"/>
        </w:numPr>
        <w:spacing w:after="0"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Strony ustalają obowiązek zapłaty dodatkowych kar umownych z następujących tytułów i w następujących wysokościach:</w:t>
      </w:r>
    </w:p>
    <w:p w14:paraId="4E89009D" w14:textId="77777777" w:rsidR="00F72F2D" w:rsidRPr="0021503D" w:rsidRDefault="00F72F2D" w:rsidP="00F72F2D">
      <w:pPr>
        <w:pStyle w:val="nrpisma"/>
        <w:numPr>
          <w:ilvl w:val="0"/>
          <w:numId w:val="9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za nie rozpoczęcie wykonywania czynności w terminach (dniach, godzinach) określonych w</w:t>
      </w:r>
      <w:r>
        <w:rPr>
          <w:sz w:val="26"/>
          <w:szCs w:val="26"/>
        </w:rPr>
        <w:t xml:space="preserve"> opisie przedmiotu zamówienia</w:t>
      </w:r>
      <w:r w:rsidRPr="0021503D">
        <w:rPr>
          <w:sz w:val="26"/>
          <w:szCs w:val="26"/>
        </w:rPr>
        <w:t xml:space="preserve"> lub przekroczenie czasu wykonywania tych czynności -</w:t>
      </w:r>
      <w:r w:rsidRPr="0021503D">
        <w:rPr>
          <w:b/>
          <w:sz w:val="26"/>
          <w:szCs w:val="26"/>
        </w:rPr>
        <w:t xml:space="preserve"> 5% miesięcznego wynagrodzenia brutto</w:t>
      </w:r>
      <w:r w:rsidRPr="0021503D">
        <w:rPr>
          <w:sz w:val="26"/>
          <w:szCs w:val="26"/>
        </w:rPr>
        <w:t>,</w:t>
      </w:r>
    </w:p>
    <w:p w14:paraId="78E9666A" w14:textId="77777777" w:rsidR="00F72F2D" w:rsidRPr="0021503D" w:rsidRDefault="00F72F2D" w:rsidP="00F72F2D">
      <w:pPr>
        <w:pStyle w:val="nrpisma"/>
        <w:numPr>
          <w:ilvl w:val="0"/>
          <w:numId w:val="9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za niewykonanie choćby jednej z czynności objętych sprzątaniem pomieszczeń określonych w specyfikacji lub nienależyte wykonanie tych czynności - </w:t>
      </w:r>
      <w:r w:rsidRPr="0021503D">
        <w:rPr>
          <w:b/>
          <w:sz w:val="26"/>
          <w:szCs w:val="26"/>
        </w:rPr>
        <w:t>10% miesięcznego wynagrodzenia brutto</w:t>
      </w:r>
      <w:r w:rsidRPr="0021503D">
        <w:rPr>
          <w:sz w:val="26"/>
          <w:szCs w:val="26"/>
        </w:rPr>
        <w:t>,</w:t>
      </w:r>
    </w:p>
    <w:p w14:paraId="2D0AF97A" w14:textId="77777777" w:rsidR="00F72F2D" w:rsidRPr="00AB4E40" w:rsidRDefault="00F72F2D" w:rsidP="00F72F2D">
      <w:pPr>
        <w:pStyle w:val="nrpisma"/>
        <w:numPr>
          <w:ilvl w:val="0"/>
          <w:numId w:val="9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za niewykonanie choćby jednej z czynności objętych myciem okien i drzwi oszklo</w:t>
      </w:r>
      <w:r>
        <w:rPr>
          <w:sz w:val="26"/>
          <w:szCs w:val="26"/>
        </w:rPr>
        <w:t>nych, określonych w opisie przedmiotu zamówienia</w:t>
      </w:r>
      <w:r w:rsidRPr="0021503D">
        <w:rPr>
          <w:sz w:val="26"/>
          <w:szCs w:val="26"/>
        </w:rPr>
        <w:t xml:space="preserve"> lub nienależyte wykonanie tych czynności - </w:t>
      </w:r>
      <w:r w:rsidRPr="0021503D">
        <w:rPr>
          <w:b/>
          <w:sz w:val="26"/>
          <w:szCs w:val="26"/>
        </w:rPr>
        <w:t>5% miesięcznego wynagrodzenia brutto,</w:t>
      </w:r>
      <w:r>
        <w:rPr>
          <w:b/>
          <w:sz w:val="26"/>
          <w:szCs w:val="26"/>
        </w:rPr>
        <w:t xml:space="preserve"> </w:t>
      </w:r>
    </w:p>
    <w:p w14:paraId="191198A9" w14:textId="77777777" w:rsidR="00F72F2D" w:rsidRDefault="00F72F2D" w:rsidP="00F72F2D">
      <w:pPr>
        <w:pStyle w:val="nrpisma"/>
        <w:numPr>
          <w:ilvl w:val="0"/>
          <w:numId w:val="9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 wykonywanie czynności objętych sprzątaniem pomieszczeń przez mniejszą ilość wyznaczonych osób niż określona w §2 ust. 2 niniejszej umowy - </w:t>
      </w:r>
      <w:r w:rsidRPr="0021503D">
        <w:rPr>
          <w:b/>
          <w:sz w:val="26"/>
          <w:szCs w:val="26"/>
        </w:rPr>
        <w:t>10% miesięcznego wynagrodzenia brutto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09A59FDE" w14:textId="41F45787" w:rsidR="00387C2E" w:rsidRPr="0021503D" w:rsidRDefault="00387C2E" w:rsidP="00F72F2D">
      <w:pPr>
        <w:pStyle w:val="nrpisma"/>
        <w:numPr>
          <w:ilvl w:val="0"/>
          <w:numId w:val="92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 brak reakcji </w:t>
      </w:r>
      <w:r w:rsidR="00C14862">
        <w:rPr>
          <w:sz w:val="26"/>
          <w:szCs w:val="26"/>
        </w:rPr>
        <w:t xml:space="preserve">na zgłoszenie uwagi i usunięcie ich w czasie jaki zadeklarował Wykonawca w formularzu ofertowym stanowiącym załącznik nr 2 do SWZ – </w:t>
      </w:r>
      <w:r w:rsidR="00C14862" w:rsidRPr="00C14862">
        <w:rPr>
          <w:b/>
          <w:bCs/>
          <w:sz w:val="26"/>
          <w:szCs w:val="26"/>
        </w:rPr>
        <w:t>1% miesięcznego wynagrodzenia brutto za każdą uwagę pozostającą bez reakcji Wykonawcy.</w:t>
      </w:r>
      <w:r w:rsidR="00C14862">
        <w:rPr>
          <w:sz w:val="26"/>
          <w:szCs w:val="26"/>
        </w:rPr>
        <w:t xml:space="preserve"> </w:t>
      </w:r>
    </w:p>
    <w:p w14:paraId="531A4EFB" w14:textId="77777777" w:rsidR="00F72F2D" w:rsidRPr="0021503D" w:rsidRDefault="00F72F2D" w:rsidP="00F72F2D">
      <w:pPr>
        <w:pStyle w:val="nrpisma"/>
        <w:numPr>
          <w:ilvl w:val="0"/>
          <w:numId w:val="91"/>
        </w:numPr>
        <w:tabs>
          <w:tab w:val="clear" w:pos="360"/>
        </w:tabs>
        <w:spacing w:after="0"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Kontrole przeprowadzane przez </w:t>
      </w:r>
      <w:r w:rsidRPr="00D144CF">
        <w:rPr>
          <w:b/>
          <w:i/>
          <w:sz w:val="26"/>
          <w:szCs w:val="26"/>
        </w:rPr>
        <w:t>Zamawiającego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>mające na celu sprawdzenia prawidłowości wykonania usługi będą przeprowadzane w obecności Przedstawiciela</w:t>
      </w:r>
      <w:r>
        <w:rPr>
          <w:sz w:val="26"/>
          <w:szCs w:val="26"/>
        </w:rPr>
        <w:t> </w:t>
      </w:r>
      <w:r w:rsidRPr="00D144CF">
        <w:rPr>
          <w:b/>
          <w:i/>
          <w:sz w:val="26"/>
          <w:szCs w:val="26"/>
        </w:rPr>
        <w:t>Wykonawcy</w:t>
      </w:r>
      <w:r w:rsidRPr="00D144CF">
        <w:rPr>
          <w:b/>
          <w:sz w:val="26"/>
          <w:szCs w:val="26"/>
        </w:rPr>
        <w:t> </w:t>
      </w:r>
      <w:r w:rsidRPr="0021503D">
        <w:rPr>
          <w:sz w:val="26"/>
          <w:szCs w:val="26"/>
        </w:rPr>
        <w:t>odpowiedzialnego za realizację przedmiotu zamówienia.</w:t>
      </w:r>
    </w:p>
    <w:p w14:paraId="3354C6E1" w14:textId="77777777" w:rsidR="00F72F2D" w:rsidRPr="0021503D" w:rsidRDefault="00F72F2D" w:rsidP="00F72F2D">
      <w:pPr>
        <w:pStyle w:val="nrpisma"/>
        <w:numPr>
          <w:ilvl w:val="0"/>
          <w:numId w:val="91"/>
        </w:numPr>
        <w:tabs>
          <w:tab w:val="clear" w:pos="360"/>
        </w:tabs>
        <w:spacing w:after="0" w:line="360" w:lineRule="auto"/>
        <w:jc w:val="both"/>
        <w:rPr>
          <w:sz w:val="26"/>
          <w:szCs w:val="26"/>
        </w:rPr>
      </w:pPr>
      <w:r w:rsidRPr="00D144CF">
        <w:rPr>
          <w:b/>
          <w:i/>
          <w:sz w:val="26"/>
          <w:szCs w:val="26"/>
        </w:rPr>
        <w:t>Wykonawca</w:t>
      </w:r>
      <w:r w:rsidRPr="0021503D">
        <w:rPr>
          <w:sz w:val="26"/>
          <w:szCs w:val="26"/>
        </w:rPr>
        <w:t xml:space="preserve"> ma prawo uczestniczyć w czynnościach kontrolnych, o których mowa wyżej. </w:t>
      </w:r>
      <w:r w:rsidRPr="00D144CF">
        <w:rPr>
          <w:b/>
          <w:i/>
          <w:sz w:val="26"/>
          <w:szCs w:val="26"/>
        </w:rPr>
        <w:t>Zamawiający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 xml:space="preserve">zobowiązany jest powiadomić Przedstawiciela </w:t>
      </w:r>
      <w:r w:rsidRPr="00D144CF">
        <w:rPr>
          <w:b/>
          <w:i/>
          <w:sz w:val="26"/>
          <w:szCs w:val="26"/>
        </w:rPr>
        <w:t>Wykonawcy</w:t>
      </w:r>
      <w:r w:rsidRPr="00D144CF">
        <w:rPr>
          <w:b/>
          <w:sz w:val="26"/>
          <w:szCs w:val="26"/>
        </w:rPr>
        <w:t xml:space="preserve"> </w:t>
      </w:r>
      <w:r w:rsidRPr="0021503D">
        <w:rPr>
          <w:sz w:val="26"/>
          <w:szCs w:val="26"/>
        </w:rPr>
        <w:t>odpowiedzialnego za realizację przedmiotu zamówienia</w:t>
      </w:r>
      <w:r w:rsidRPr="0021503D">
        <w:rPr>
          <w:i/>
          <w:sz w:val="26"/>
          <w:szCs w:val="26"/>
        </w:rPr>
        <w:t xml:space="preserve"> </w:t>
      </w:r>
      <w:r w:rsidRPr="0021503D">
        <w:rPr>
          <w:sz w:val="26"/>
          <w:szCs w:val="26"/>
        </w:rPr>
        <w:t>o planowanym terminie przeprowadzenia kontroli z jednodniowym wyprzedzeniem.</w:t>
      </w:r>
    </w:p>
    <w:p w14:paraId="565E7B75" w14:textId="77777777" w:rsidR="00F72F2D" w:rsidRPr="0021503D" w:rsidRDefault="00F72F2D" w:rsidP="00F72F2D">
      <w:pPr>
        <w:pStyle w:val="nrpisma"/>
        <w:numPr>
          <w:ilvl w:val="0"/>
          <w:numId w:val="91"/>
        </w:numPr>
        <w:tabs>
          <w:tab w:val="clear" w:pos="360"/>
        </w:tabs>
        <w:spacing w:after="0"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 xml:space="preserve">W przypadku stwierdzenia naruszenia obowiązków określonych w ust. 3 przez </w:t>
      </w:r>
      <w:r w:rsidRPr="00D144CF">
        <w:rPr>
          <w:b/>
          <w:i/>
          <w:sz w:val="26"/>
          <w:szCs w:val="26"/>
        </w:rPr>
        <w:t>Wykonawcę</w:t>
      </w:r>
      <w:r w:rsidRPr="0021503D">
        <w:rPr>
          <w:i/>
          <w:sz w:val="26"/>
          <w:szCs w:val="26"/>
        </w:rPr>
        <w:t>, Zamawiający</w:t>
      </w:r>
      <w:r w:rsidRPr="0021503D">
        <w:rPr>
          <w:sz w:val="26"/>
          <w:szCs w:val="26"/>
        </w:rPr>
        <w:t xml:space="preserve"> sporządzi protokół zawierający w szczególności opis, </w:t>
      </w:r>
      <w:r w:rsidRPr="0021503D">
        <w:rPr>
          <w:sz w:val="26"/>
          <w:szCs w:val="26"/>
        </w:rPr>
        <w:lastRenderedPageBreak/>
        <w:t xml:space="preserve">rodzaj naruszenia  obowiązków i wysokość kar umownych oraz doręczy  jego kopię </w:t>
      </w:r>
      <w:r w:rsidRPr="00D144CF">
        <w:rPr>
          <w:b/>
          <w:i/>
          <w:sz w:val="26"/>
          <w:szCs w:val="26"/>
        </w:rPr>
        <w:t>Wykonawcy</w:t>
      </w:r>
      <w:r w:rsidRPr="0021503D">
        <w:rPr>
          <w:sz w:val="26"/>
          <w:szCs w:val="26"/>
        </w:rPr>
        <w:t>.</w:t>
      </w:r>
    </w:p>
    <w:p w14:paraId="18A18E96" w14:textId="2B3BC5F8" w:rsidR="004903E6" w:rsidRPr="000526E3" w:rsidRDefault="00F72F2D" w:rsidP="00C14862">
      <w:pPr>
        <w:pStyle w:val="nrpisma"/>
        <w:numPr>
          <w:ilvl w:val="0"/>
          <w:numId w:val="91"/>
        </w:numPr>
        <w:tabs>
          <w:tab w:val="clear" w:pos="360"/>
        </w:tabs>
        <w:spacing w:after="0"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Zapłata kar umownych może nastąpić przez potrącenie należnej kary po sporządzeniu odpowiedniej noty obciążeniowej potwierdzonej protokołem niezgodności podpisanym przez obie strony.</w:t>
      </w:r>
    </w:p>
    <w:p w14:paraId="3B481E57" w14:textId="5171DFBF" w:rsidR="00F72F2D" w:rsidRPr="00816FBA" w:rsidRDefault="00F72F2D" w:rsidP="00F72F2D">
      <w:pPr>
        <w:pStyle w:val="nrpisma"/>
        <w:spacing w:after="0" w:line="360" w:lineRule="auto"/>
        <w:jc w:val="center"/>
        <w:rPr>
          <w:sz w:val="26"/>
          <w:szCs w:val="26"/>
        </w:rPr>
      </w:pPr>
      <w:r w:rsidRPr="0021503D">
        <w:rPr>
          <w:b/>
        </w:rPr>
        <w:sym w:font="Times New Roman" w:char="00A7"/>
      </w:r>
      <w:r>
        <w:rPr>
          <w:b/>
        </w:rPr>
        <w:t xml:space="preserve"> </w:t>
      </w:r>
      <w:r w:rsidRPr="00816FBA">
        <w:rPr>
          <w:b/>
          <w:sz w:val="26"/>
          <w:szCs w:val="26"/>
        </w:rPr>
        <w:t>9</w:t>
      </w:r>
    </w:p>
    <w:p w14:paraId="789AD976" w14:textId="08E7CF10" w:rsidR="00F72F2D" w:rsidRPr="004903E6" w:rsidRDefault="00F72F2D" w:rsidP="004903E6">
      <w:pPr>
        <w:pStyle w:val="Tekstpodstawowy"/>
        <w:spacing w:line="360" w:lineRule="auto"/>
        <w:jc w:val="both"/>
        <w:rPr>
          <w:bCs/>
          <w:sz w:val="26"/>
          <w:szCs w:val="26"/>
        </w:rPr>
      </w:pPr>
      <w:r w:rsidRPr="004903E6">
        <w:rPr>
          <w:bCs/>
          <w:sz w:val="26"/>
          <w:szCs w:val="26"/>
        </w:rPr>
        <w:t>W przypadku gdy</w:t>
      </w:r>
      <w:r w:rsidRPr="004903E6">
        <w:rPr>
          <w:bCs/>
          <w:i/>
          <w:sz w:val="26"/>
          <w:szCs w:val="26"/>
        </w:rPr>
        <w:t xml:space="preserve"> Wykonawca </w:t>
      </w:r>
      <w:r w:rsidRPr="004903E6">
        <w:rPr>
          <w:bCs/>
          <w:sz w:val="26"/>
          <w:szCs w:val="26"/>
        </w:rPr>
        <w:t xml:space="preserve">realizując przedmiot umowy dopuści do uszkodzenia lub zniszczenia mienia </w:t>
      </w:r>
      <w:r w:rsidRPr="004903E6">
        <w:rPr>
          <w:bCs/>
          <w:i/>
          <w:sz w:val="26"/>
          <w:szCs w:val="26"/>
        </w:rPr>
        <w:t>Zamawiającego, Zamawiającemu</w:t>
      </w:r>
      <w:r w:rsidRPr="004903E6">
        <w:rPr>
          <w:bCs/>
          <w:sz w:val="26"/>
          <w:szCs w:val="26"/>
        </w:rPr>
        <w:t xml:space="preserve"> przysługuje prawo dochodzenia odszkodowania  na zasadach ogólnych.</w:t>
      </w:r>
    </w:p>
    <w:p w14:paraId="679571A3" w14:textId="77777777" w:rsidR="00F72F2D" w:rsidRPr="0021503D" w:rsidRDefault="00F72F2D" w:rsidP="00F72F2D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 w:rsidRPr="0021503D">
        <w:rPr>
          <w:b/>
          <w:sz w:val="26"/>
          <w:szCs w:val="26"/>
        </w:rPr>
        <w:t xml:space="preserve"> 10</w:t>
      </w:r>
    </w:p>
    <w:p w14:paraId="6B355819" w14:textId="77777777" w:rsidR="00F72F2D" w:rsidRDefault="00F72F2D" w:rsidP="004903E6">
      <w:pPr>
        <w:pStyle w:val="Tekstpodstawowywcity3"/>
        <w:spacing w:line="360" w:lineRule="auto"/>
        <w:ind w:left="0" w:firstLine="0"/>
        <w:rPr>
          <w:sz w:val="26"/>
          <w:szCs w:val="26"/>
        </w:rPr>
      </w:pPr>
      <w:r w:rsidRPr="0021503D">
        <w:rPr>
          <w:sz w:val="26"/>
          <w:szCs w:val="26"/>
        </w:rPr>
        <w:t>Zakazuje się</w:t>
      </w:r>
      <w:r>
        <w:rPr>
          <w:sz w:val="26"/>
          <w:szCs w:val="26"/>
        </w:rPr>
        <w:t xml:space="preserve"> istotnych</w:t>
      </w:r>
      <w:r w:rsidRPr="0021503D">
        <w:rPr>
          <w:sz w:val="26"/>
          <w:szCs w:val="26"/>
        </w:rPr>
        <w:t xml:space="preserve"> zmian postanowień niniejszej umowy</w:t>
      </w:r>
      <w:r>
        <w:rPr>
          <w:sz w:val="26"/>
          <w:szCs w:val="26"/>
        </w:rPr>
        <w:t>. Wszelkie zmiany umowy powinny być zawarte w formie pisemnego aneksu.</w:t>
      </w:r>
    </w:p>
    <w:p w14:paraId="7881A7C5" w14:textId="77777777" w:rsidR="00F72F2D" w:rsidRPr="0021503D" w:rsidRDefault="00F72F2D" w:rsidP="00F72F2D">
      <w:pPr>
        <w:pStyle w:val="Tekstpodstawowywcity3"/>
        <w:ind w:left="0"/>
        <w:rPr>
          <w:sz w:val="26"/>
          <w:szCs w:val="26"/>
        </w:rPr>
      </w:pPr>
    </w:p>
    <w:p w14:paraId="210E37F7" w14:textId="55CB4146" w:rsidR="00F72F2D" w:rsidRPr="0021503D" w:rsidRDefault="004903E6" w:rsidP="00F72F2D">
      <w:pPr>
        <w:pStyle w:val="Tekstpodstawowywcity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F72F2D" w:rsidRPr="0021503D">
        <w:rPr>
          <w:b/>
          <w:sz w:val="26"/>
          <w:szCs w:val="26"/>
        </w:rPr>
        <w:t>§ 11</w:t>
      </w:r>
    </w:p>
    <w:p w14:paraId="3985BAE6" w14:textId="097051E1" w:rsidR="00F72F2D" w:rsidRPr="0021503D" w:rsidRDefault="00F72F2D" w:rsidP="00F72F2D">
      <w:pPr>
        <w:numPr>
          <w:ilvl w:val="0"/>
          <w:numId w:val="93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>
        <w:rPr>
          <w:sz w:val="26"/>
          <w:szCs w:val="26"/>
        </w:rPr>
        <w:t xml:space="preserve"> zgodnie z art. 456 ust. 1 pkt. 1 ustawy z dnia 11 września 2019r. Prawo zamówień publicznych (Dz.U.</w:t>
      </w:r>
      <w:r w:rsidR="00A23FFA">
        <w:rPr>
          <w:sz w:val="26"/>
          <w:szCs w:val="26"/>
        </w:rPr>
        <w:t>2024.1320.t.j.</w:t>
      </w:r>
      <w:r>
        <w:rPr>
          <w:sz w:val="26"/>
          <w:szCs w:val="26"/>
        </w:rPr>
        <w:t xml:space="preserve">). </w:t>
      </w:r>
    </w:p>
    <w:p w14:paraId="5A5FDDEC" w14:textId="3501EDB8" w:rsidR="00F72F2D" w:rsidRDefault="00F72F2D" w:rsidP="00F72F2D">
      <w:pPr>
        <w:numPr>
          <w:ilvl w:val="0"/>
          <w:numId w:val="93"/>
        </w:numPr>
        <w:spacing w:line="360" w:lineRule="auto"/>
        <w:ind w:left="284" w:hanging="295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W przypadku, o którym mowa w ust.</w:t>
      </w:r>
      <w:r>
        <w:rPr>
          <w:sz w:val="26"/>
          <w:szCs w:val="26"/>
        </w:rPr>
        <w:t> </w:t>
      </w:r>
      <w:r w:rsidRPr="0021503D">
        <w:rPr>
          <w:sz w:val="26"/>
          <w:szCs w:val="26"/>
        </w:rPr>
        <w:t>1</w:t>
      </w:r>
      <w:r w:rsidR="00A23FFA">
        <w:rPr>
          <w:sz w:val="26"/>
          <w:szCs w:val="26"/>
        </w:rPr>
        <w:t xml:space="preserve"> </w:t>
      </w:r>
      <w:r w:rsidRPr="0021503D">
        <w:rPr>
          <w:sz w:val="26"/>
          <w:szCs w:val="26"/>
        </w:rPr>
        <w:t>wykonawca może żądać wyłącznie wynagrodzenia należnego z tytułu wykonania części umowy.</w:t>
      </w:r>
    </w:p>
    <w:p w14:paraId="3303FB6E" w14:textId="77777777" w:rsidR="00B740F2" w:rsidRDefault="00B740F2" w:rsidP="00B740F2">
      <w:pPr>
        <w:spacing w:line="360" w:lineRule="auto"/>
        <w:ind w:left="284"/>
        <w:jc w:val="both"/>
        <w:rPr>
          <w:sz w:val="26"/>
          <w:szCs w:val="26"/>
        </w:rPr>
      </w:pPr>
    </w:p>
    <w:p w14:paraId="0EEF30BE" w14:textId="4A5E3A5C" w:rsidR="00B740F2" w:rsidRPr="00B740F2" w:rsidRDefault="00B740F2" w:rsidP="00B740F2">
      <w:pPr>
        <w:pStyle w:val="Tekstpodstawowywcity"/>
        <w:spacing w:line="276" w:lineRule="auto"/>
        <w:ind w:left="0"/>
        <w:jc w:val="center"/>
        <w:rPr>
          <w:b/>
          <w:sz w:val="26"/>
          <w:szCs w:val="26"/>
        </w:rPr>
      </w:pPr>
      <w:r w:rsidRPr="00B740F2">
        <w:rPr>
          <w:b/>
          <w:sz w:val="26"/>
          <w:szCs w:val="26"/>
        </w:rPr>
        <w:t>§ 1</w:t>
      </w:r>
      <w:r w:rsidR="001D6B26">
        <w:rPr>
          <w:b/>
          <w:sz w:val="26"/>
          <w:szCs w:val="26"/>
        </w:rPr>
        <w:t>2</w:t>
      </w:r>
    </w:p>
    <w:p w14:paraId="092DA199" w14:textId="77777777" w:rsidR="00B740F2" w:rsidRPr="00B740F2" w:rsidRDefault="00B740F2" w:rsidP="00B740F2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B740F2">
        <w:rPr>
          <w:rFonts w:ascii="Times New Roman" w:hAnsi="Times New Roman"/>
          <w:b/>
          <w:sz w:val="26"/>
          <w:szCs w:val="26"/>
        </w:rPr>
        <w:t>Prawo opcji/wznowienia</w:t>
      </w:r>
    </w:p>
    <w:p w14:paraId="369D2361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>Zamawiający może z opisanego w SWZ prawa opcji skorzystać w całości lub w części.</w:t>
      </w:r>
    </w:p>
    <w:p w14:paraId="45630DF0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Zamówienie realizowane w ramach opcji/wznowienia jest jednostronnym uprawnieniem Zamawiającego, dlatego też nieskorzystanie z prawa opcji/wznowienia nie stanowi podstawy dla Wykonawcy do dochodzenia jakichkolwiek roszczeń w stosunku do Zamawiającego, </w:t>
      </w:r>
    </w:p>
    <w:p w14:paraId="041A97E4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Zamówienie objęte prawem opcji/wznowienia Wykonawca będzie zobowiązany wykonać po uprzednim otrzymaniu zawiadomienia od Zamawiającego będącego jego wyrazem woli skorzystania z prawa opcji/wznowienia, czynność tą drogą </w:t>
      </w:r>
      <w:r w:rsidRPr="00B740F2">
        <w:rPr>
          <w:rFonts w:ascii="Times New Roman" w:hAnsi="Times New Roman"/>
          <w:sz w:val="26"/>
          <w:szCs w:val="26"/>
        </w:rPr>
        <w:lastRenderedPageBreak/>
        <w:t xml:space="preserve">mailową wykona uprawniony pracownik 7 Wydziału Budżetowo – Administracyjnego,  </w:t>
      </w:r>
    </w:p>
    <w:p w14:paraId="0B41C84B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>Prawo opcji/wznowienia Zamawiający określa w sposób czasowy tj. zwiększając o 100 % czas trwania zamówienia podstawowego, co skutkuje realizacją usług w ramach opcji od 1 lipca 2026 r. do maksymalnie 31 grudnia 2026 r. Maksymalna wartość opcji/wznowienia wynosi ………………… zł brutto.</w:t>
      </w:r>
    </w:p>
    <w:p w14:paraId="75AD9D24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>Warunkiem uruchomienia prawa opcji jest pozyskanie lub wygospodarowanie                              i zabezpieczenie w budżecie przez Zamawiającego środków finansowych na zapłatę wynagrodzenia z tytułu wykonywania usług objętych przedmiotem zamówienia w ramach prawa opcji.</w:t>
      </w:r>
    </w:p>
    <w:p w14:paraId="20725B40" w14:textId="0C346BBB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O skorzystaniu z opcji/wznowienia Zamawiający powiadomi Wykonawcę elektronicznie przed 1 lipca 2026 r., gdzie wskaże w jakiej części (miesiąc, kwartał, całe II półrocze 2026 r.) korzysta z tego uprawnienia oraz określi termin, do którego niniejsza umowa zostanie przedłużona. Zawiadomienie zostanie przesłane do Wykonawcy przez Zamawiającego drogą mailową przez osobę wskazaną w </w:t>
      </w:r>
      <w:r w:rsidR="00C8568D">
        <w:rPr>
          <w:rFonts w:ascii="Times New Roman" w:hAnsi="Times New Roman"/>
          <w:sz w:val="26"/>
          <w:szCs w:val="26"/>
        </w:rPr>
        <w:t>ust</w:t>
      </w:r>
      <w:r w:rsidRPr="00B740F2">
        <w:rPr>
          <w:rFonts w:ascii="Times New Roman" w:hAnsi="Times New Roman"/>
          <w:sz w:val="26"/>
          <w:szCs w:val="26"/>
        </w:rPr>
        <w:t xml:space="preserve">. 3.  </w:t>
      </w:r>
    </w:p>
    <w:p w14:paraId="5E2372C0" w14:textId="79809DA0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Zasady dotyczące realizacji zamówienia objętego prawem opcji będą takie same jak te, które obowiązują przy realizacji zamówienia podstawowego. </w:t>
      </w:r>
    </w:p>
    <w:p w14:paraId="10F61B0D" w14:textId="77777777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Zamawiający zastrzega, że czasookres trwania opcji jest określony maksymalnie i czas ten może ulec skróceniu w zależności od decyzji Zamawiającego w trakcie trwania umowy. </w:t>
      </w:r>
    </w:p>
    <w:p w14:paraId="4C787965" w14:textId="0B170D5B" w:rsidR="00B740F2" w:rsidRPr="00B740F2" w:rsidRDefault="00B740F2" w:rsidP="00B740F2">
      <w:pPr>
        <w:pStyle w:val="Akapitzlist"/>
        <w:numPr>
          <w:ilvl w:val="0"/>
          <w:numId w:val="5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B740F2">
        <w:rPr>
          <w:rFonts w:ascii="Times New Roman" w:hAnsi="Times New Roman"/>
          <w:sz w:val="26"/>
          <w:szCs w:val="26"/>
        </w:rPr>
        <w:t xml:space="preserve"> </w:t>
      </w:r>
      <w:r w:rsidRPr="00B740F2">
        <w:rPr>
          <w:rFonts w:ascii="Times New Roman" w:hAnsi="Times New Roman"/>
          <w:bCs/>
          <w:sz w:val="26"/>
          <w:szCs w:val="26"/>
        </w:rPr>
        <w:t xml:space="preserve">W związku z koniecznością zachowania ciągłości usługi </w:t>
      </w:r>
      <w:r w:rsidR="001D6B26">
        <w:rPr>
          <w:rFonts w:ascii="Times New Roman" w:hAnsi="Times New Roman"/>
          <w:bCs/>
          <w:sz w:val="26"/>
          <w:szCs w:val="26"/>
        </w:rPr>
        <w:t>sprzątania prokuratur</w:t>
      </w:r>
      <w:r w:rsidRPr="00B740F2">
        <w:rPr>
          <w:rFonts w:ascii="Times New Roman" w:hAnsi="Times New Roman"/>
          <w:bCs/>
          <w:sz w:val="26"/>
          <w:szCs w:val="26"/>
        </w:rPr>
        <w:t>, Zamawiający w przypadku pojawienia się okoliczności których nie był w stanie przewidzieć np. wniesienia odwołania do Krajowej Izy Odwoławczej przez Wykonawcę w postępowaniu na kolejny czasookres, co powoduje brak możliwości zawarcia nowej umowy, skorzysta z prawa opcji/wznowienia obowiązującej umowy do momentu zakończenia postępowania odwoławczego lub wyłonienia Wykonawcy w nowej procedurze o udzielenie zamówienia publicznego</w:t>
      </w:r>
      <w:r w:rsidR="001D6B26">
        <w:rPr>
          <w:rFonts w:ascii="Times New Roman" w:hAnsi="Times New Roman"/>
          <w:bCs/>
          <w:sz w:val="26"/>
          <w:szCs w:val="26"/>
        </w:rPr>
        <w:t>,</w:t>
      </w:r>
      <w:r w:rsidRPr="00B740F2">
        <w:rPr>
          <w:rFonts w:ascii="Times New Roman" w:hAnsi="Times New Roman"/>
          <w:bCs/>
          <w:sz w:val="26"/>
          <w:szCs w:val="26"/>
        </w:rPr>
        <w:t xml:space="preserve"> o czym poinformuje Wykonawcę przy czym cena zostanie ulegnie waloryzacji ze względu na nowe stawki ofertowe obowiązujące w nowym roku budżetowym</w:t>
      </w:r>
      <w:r w:rsidR="001D6B26">
        <w:rPr>
          <w:rFonts w:ascii="Times New Roman" w:hAnsi="Times New Roman"/>
          <w:bCs/>
          <w:sz w:val="26"/>
          <w:szCs w:val="26"/>
        </w:rPr>
        <w:t xml:space="preserve"> - §13 niniejszej umowy stosuje się odpowiednio. </w:t>
      </w:r>
    </w:p>
    <w:p w14:paraId="44D5EFF5" w14:textId="77777777" w:rsidR="00B740F2" w:rsidRPr="00B740F2" w:rsidRDefault="00B740F2" w:rsidP="00B740F2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5E6362CB" w14:textId="2597FC6C" w:rsidR="00B740F2" w:rsidRPr="00B740F2" w:rsidRDefault="00B740F2" w:rsidP="00B740F2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740F2">
        <w:rPr>
          <w:rFonts w:ascii="Times New Roman" w:hAnsi="Times New Roman"/>
          <w:b/>
          <w:bCs/>
          <w:sz w:val="26"/>
          <w:szCs w:val="26"/>
        </w:rPr>
        <w:t>§ 1</w:t>
      </w:r>
      <w:r w:rsidR="001D6B26">
        <w:rPr>
          <w:rFonts w:ascii="Times New Roman" w:hAnsi="Times New Roman"/>
          <w:b/>
          <w:bCs/>
          <w:sz w:val="26"/>
          <w:szCs w:val="26"/>
        </w:rPr>
        <w:t>3</w:t>
      </w:r>
    </w:p>
    <w:p w14:paraId="25D1E8F4" w14:textId="57E4A451" w:rsidR="00B740F2" w:rsidRPr="00B740F2" w:rsidRDefault="00B740F2" w:rsidP="00B740F2">
      <w:pPr>
        <w:pStyle w:val="Akapitzlist"/>
        <w:numPr>
          <w:ilvl w:val="3"/>
          <w:numId w:val="96"/>
        </w:numPr>
        <w:tabs>
          <w:tab w:val="clear" w:pos="2880"/>
        </w:tabs>
        <w:spacing w:line="276" w:lineRule="auto"/>
        <w:ind w:left="426" w:hanging="426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>Pod warunkiem skorzystania przez Zamawiającego z opcji, o której mowa w § 1</w:t>
      </w:r>
      <w:r w:rsidR="001D6B26">
        <w:rPr>
          <w:rFonts w:ascii="Times New Roman" w:hAnsi="Times New Roman"/>
          <w:bCs/>
          <w:sz w:val="26"/>
          <w:szCs w:val="26"/>
        </w:rPr>
        <w:t>2</w:t>
      </w:r>
      <w:r w:rsidRPr="00B740F2">
        <w:rPr>
          <w:rFonts w:ascii="Times New Roman" w:hAnsi="Times New Roman"/>
          <w:bCs/>
          <w:sz w:val="26"/>
          <w:szCs w:val="26"/>
        </w:rPr>
        <w:t xml:space="preserve"> niniejszej umowy, zmiana wynagrodzenia Wykonawcy jest możliwa przy zachowaniu następujących warunków:</w:t>
      </w:r>
    </w:p>
    <w:p w14:paraId="00E29F01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minimalny poziom zmiany ceny lub kosztów, uprawniający strony do żądania zmiany wynagrodzenia wynosi 10 % w stosunku do cen lub kosztów z miesiąca, </w:t>
      </w:r>
      <w:r w:rsidRPr="00B740F2">
        <w:rPr>
          <w:rFonts w:ascii="Times New Roman" w:hAnsi="Times New Roman"/>
          <w:bCs/>
          <w:sz w:val="26"/>
          <w:szCs w:val="26"/>
        </w:rPr>
        <w:br/>
        <w:t>w którym Wykonawca złożył ofertę,</w:t>
      </w:r>
    </w:p>
    <w:p w14:paraId="10FA8BFC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poziom zmiany wynagrodzenia zostanie ustalony na podstawie wskaźnika wzrostu cen towarów i usług konsumpcyjnych ogłoszonego w komunikacie </w:t>
      </w:r>
      <w:r w:rsidRPr="00B740F2">
        <w:rPr>
          <w:rFonts w:ascii="Times New Roman" w:hAnsi="Times New Roman"/>
          <w:bCs/>
          <w:sz w:val="26"/>
          <w:szCs w:val="26"/>
        </w:rPr>
        <w:lastRenderedPageBreak/>
        <w:t>Prezesa Głównego Urzędu Statystycznego, ustalonego w stosunku do miesiąca, w którym Wykonawca złożył ofertę; poziom zmiany będzie stanowił różnicę wskaźnika cen ogłoszonego w komunikacie prezesa Głównego Urzędu Statystycznego z miesiąca poprzedzającego miesiąc, za który wnioskowana jest zmiana, a wskaźnika cen wynikającego z komunikatu Prezesa GUS za miesiąc, w którym została złożona oferta Wykonawcy,</w:t>
      </w:r>
    </w:p>
    <w:p w14:paraId="76D8F2E0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sposób określenia wpływu zmiany ceny materiałów lub kosztów na koszt wykonania zamówienia nastąpi na podstawie wniosku Wykonawcy i dokumentów dołączonych do tego wniosku potwierdzających m.in. rzeczywiste zastosowanie poszczególnych materiałów/poniesienie poszczególnych kosztów w ramach niniejszego zamówienia, a także na podstawie komunikatów Prezesa GUS, o których mowa w pkt 2 powyżej. </w:t>
      </w:r>
    </w:p>
    <w:p w14:paraId="7BEA66C8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>maksymalna wartość zmiany wynagrodzenia, jaką dopuszcza Zamawiający, to łącznie 15 % w stosunku do maksymalnej wartości opcji brutto,</w:t>
      </w:r>
    </w:p>
    <w:p w14:paraId="6A76025C" w14:textId="796D9E58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>wynagrodzenie będzie podlegało waloryzacji nie wcześniej niż po upływie 6 miesięcy obowiązywania umowy i nie częściej niż raz w trakcie trwania umowy, a nastąpi to po dokonaniu oceny zasadności zmian, o których mowa w pkt</w:t>
      </w:r>
      <w:r w:rsidR="001D6B26">
        <w:rPr>
          <w:rFonts w:ascii="Times New Roman" w:hAnsi="Times New Roman"/>
          <w:bCs/>
          <w:sz w:val="26"/>
          <w:szCs w:val="26"/>
        </w:rPr>
        <w:t> </w:t>
      </w:r>
      <w:r w:rsidRPr="00B740F2">
        <w:rPr>
          <w:rFonts w:ascii="Times New Roman" w:hAnsi="Times New Roman"/>
          <w:bCs/>
          <w:sz w:val="26"/>
          <w:szCs w:val="26"/>
        </w:rPr>
        <w:t>1</w:t>
      </w:r>
      <w:r w:rsidR="001D6B26">
        <w:rPr>
          <w:rFonts w:ascii="Times New Roman" w:hAnsi="Times New Roman"/>
          <w:bCs/>
          <w:sz w:val="26"/>
          <w:szCs w:val="26"/>
        </w:rPr>
        <w:t> </w:t>
      </w:r>
      <w:r w:rsidRPr="00B740F2">
        <w:rPr>
          <w:rFonts w:ascii="Times New Roman" w:hAnsi="Times New Roman"/>
          <w:bCs/>
          <w:sz w:val="26"/>
          <w:szCs w:val="26"/>
        </w:rPr>
        <w:t>powyżej, w terminie 14 dni od daty złożenia prawidłowego i kompletnego wniosku,</w:t>
      </w:r>
    </w:p>
    <w:p w14:paraId="4C457F6E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zmiana umowy w zakresie zmiany wynagrodzenia z przyczyn określonych </w:t>
      </w:r>
      <w:r w:rsidRPr="00B740F2">
        <w:rPr>
          <w:rFonts w:ascii="Times New Roman" w:hAnsi="Times New Roman"/>
          <w:bCs/>
          <w:sz w:val="26"/>
          <w:szCs w:val="26"/>
        </w:rPr>
        <w:br/>
        <w:t xml:space="preserve">w niniejszym ustępie obejmować będzie wyłącznie płatności za usługi, których </w:t>
      </w:r>
      <w:r w:rsidRPr="00B740F2">
        <w:rPr>
          <w:rFonts w:ascii="Times New Roman" w:hAnsi="Times New Roman"/>
          <w:bCs/>
          <w:sz w:val="26"/>
          <w:szCs w:val="26"/>
        </w:rPr>
        <w:br/>
        <w:t>w dniu zmiany jeszcze nie wykonano,</w:t>
      </w:r>
    </w:p>
    <w:p w14:paraId="21366A0B" w14:textId="77777777" w:rsidR="00B740F2" w:rsidRPr="00B740F2" w:rsidRDefault="00B740F2" w:rsidP="00B740F2">
      <w:pPr>
        <w:pStyle w:val="Akapitzlist"/>
        <w:numPr>
          <w:ilvl w:val="1"/>
          <w:numId w:val="38"/>
        </w:numPr>
        <w:spacing w:line="276" w:lineRule="auto"/>
        <w:ind w:left="851" w:hanging="425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>Wykonawca, którego wynagrodzenie zostało zmienione zgodnie z postanowieniami niniejszego ustępu, zobowiązany jest do zmiany wynagrodzenia przysługującego jego podwykonawcom, w zakresie odpowiadającym zmianom cen materiałów lub kosztów dotyczących zobowiązania podwykonawców.</w:t>
      </w:r>
    </w:p>
    <w:p w14:paraId="3F8EDB9F" w14:textId="77777777" w:rsidR="00B740F2" w:rsidRPr="00B740F2" w:rsidRDefault="00B740F2" w:rsidP="00B740F2">
      <w:pPr>
        <w:pStyle w:val="Akapitzlist"/>
        <w:numPr>
          <w:ilvl w:val="3"/>
          <w:numId w:val="96"/>
        </w:numPr>
        <w:tabs>
          <w:tab w:val="clear" w:pos="2880"/>
        </w:tabs>
        <w:spacing w:line="276" w:lineRule="auto"/>
        <w:ind w:left="426" w:hanging="426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Zmiana umowy jest dopuszczalna również w zakresie dostosowania jej do zmiany przepisów powszechnie obowiązującego prawa. </w:t>
      </w:r>
    </w:p>
    <w:p w14:paraId="668C425E" w14:textId="50B31A1B" w:rsidR="00B740F2" w:rsidRPr="00B740F2" w:rsidRDefault="00B740F2" w:rsidP="00B740F2">
      <w:pPr>
        <w:pStyle w:val="Akapitzlist"/>
        <w:numPr>
          <w:ilvl w:val="3"/>
          <w:numId w:val="96"/>
        </w:numPr>
        <w:tabs>
          <w:tab w:val="clear" w:pos="2880"/>
        </w:tabs>
        <w:spacing w:line="276" w:lineRule="auto"/>
        <w:ind w:left="426" w:hanging="426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 xml:space="preserve">Zmiana umowy jest dopuszczalna również w zakresie wydłużenia terminu jej obowiązywania i odpowiedniego zwiększenia wynagrodzenia określonego w § 5 oraz maksymalnej wartości opcji, o której mowa w § </w:t>
      </w:r>
      <w:r w:rsidR="002E0F9F">
        <w:rPr>
          <w:rFonts w:ascii="Times New Roman" w:hAnsi="Times New Roman"/>
          <w:bCs/>
          <w:sz w:val="26"/>
          <w:szCs w:val="26"/>
        </w:rPr>
        <w:t>12</w:t>
      </w:r>
      <w:r w:rsidRPr="00B740F2">
        <w:rPr>
          <w:rFonts w:ascii="Times New Roman" w:hAnsi="Times New Roman"/>
          <w:bCs/>
          <w:sz w:val="26"/>
          <w:szCs w:val="26"/>
        </w:rPr>
        <w:t xml:space="preserve"> ust. 4, w przypadku, gdy doszło do skorzystania z opcji, proporcjonalnie do wydłużonego czasu z zastosowaniem obowiązujących w dniu wydłużenia cen jednostkowych, w sytuacji nie zawarcia przed upływem okresu obowiązywania niniejszej umowy przez Zamawiającego umowy lub umów o świadczenie usług odpowiadających tym określonym w niniejszej umowie po terminie obowiązywania niniejszej umowy, w związku z przeprowadzeniem postępowania lub postępowań o udzielenie zamówienia lub zamówień na takie usługi, które przed upływem terminu </w:t>
      </w:r>
      <w:r w:rsidRPr="00B740F2">
        <w:rPr>
          <w:rFonts w:ascii="Times New Roman" w:hAnsi="Times New Roman"/>
          <w:bCs/>
          <w:sz w:val="26"/>
          <w:szCs w:val="26"/>
        </w:rPr>
        <w:lastRenderedPageBreak/>
        <w:t xml:space="preserve">obowiązywania niniejszej umowy nie zakończyły się zawarciem umowy lub umów pokrywających się zakresem usług wykonywanych na mocy niniejszej umowy. </w:t>
      </w:r>
    </w:p>
    <w:p w14:paraId="2DDB07A9" w14:textId="77777777" w:rsidR="00B740F2" w:rsidRPr="00B740F2" w:rsidRDefault="00B740F2" w:rsidP="00B740F2">
      <w:pPr>
        <w:pStyle w:val="Akapitzlist"/>
        <w:numPr>
          <w:ilvl w:val="3"/>
          <w:numId w:val="96"/>
        </w:numPr>
        <w:tabs>
          <w:tab w:val="clear" w:pos="2880"/>
        </w:tabs>
        <w:spacing w:line="276" w:lineRule="auto"/>
        <w:ind w:left="426" w:hanging="426"/>
        <w:jc w:val="both"/>
        <w:rPr>
          <w:rFonts w:ascii="Times New Roman" w:hAnsi="Times New Roman"/>
          <w:bCs/>
          <w:sz w:val="26"/>
          <w:szCs w:val="26"/>
        </w:rPr>
      </w:pPr>
      <w:r w:rsidRPr="00B740F2">
        <w:rPr>
          <w:rFonts w:ascii="Times New Roman" w:hAnsi="Times New Roman"/>
          <w:bCs/>
          <w:sz w:val="26"/>
          <w:szCs w:val="26"/>
        </w:rPr>
        <w:t>Zmiana umowy na mocy ustępów 1, 2 i 3 następuje w formie aneksu do Umowy. Zmiany umowy skutkują zmianą wynagrodzenia jedynie w zakresie płatności za usługi wykonane po dacie zawarcia aneksu do umowy.</w:t>
      </w:r>
    </w:p>
    <w:p w14:paraId="0EC74D5A" w14:textId="77777777" w:rsidR="00B740F2" w:rsidRPr="0021503D" w:rsidRDefault="00B740F2" w:rsidP="00B740F2">
      <w:pPr>
        <w:spacing w:line="360" w:lineRule="auto"/>
        <w:ind w:left="284"/>
        <w:jc w:val="both"/>
        <w:rPr>
          <w:sz w:val="26"/>
          <w:szCs w:val="26"/>
        </w:rPr>
      </w:pPr>
    </w:p>
    <w:p w14:paraId="45467628" w14:textId="00DA1103" w:rsidR="00F72F2D" w:rsidRPr="0021503D" w:rsidRDefault="00F72F2D" w:rsidP="001D6B26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§ </w:t>
      </w:r>
      <w:r w:rsidRPr="0021503D">
        <w:rPr>
          <w:b/>
          <w:sz w:val="26"/>
          <w:szCs w:val="26"/>
        </w:rPr>
        <w:t>1</w:t>
      </w:r>
      <w:r w:rsidR="001D6B26">
        <w:rPr>
          <w:b/>
          <w:sz w:val="26"/>
          <w:szCs w:val="26"/>
        </w:rPr>
        <w:t>4</w:t>
      </w:r>
    </w:p>
    <w:p w14:paraId="3B2FB5C5" w14:textId="77777777" w:rsidR="00F72F2D" w:rsidRPr="0021503D" w:rsidRDefault="00F72F2D" w:rsidP="00F72F2D">
      <w:pPr>
        <w:spacing w:line="360" w:lineRule="auto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W sprawach nieuregulowanych postanowieniami niniejszej umowy mają zastosowanie przepisy Kodeksu cywilnego</w:t>
      </w:r>
      <w:r>
        <w:rPr>
          <w:sz w:val="26"/>
          <w:szCs w:val="26"/>
        </w:rPr>
        <w:t xml:space="preserve">, </w:t>
      </w:r>
      <w:r w:rsidRPr="0021503D">
        <w:rPr>
          <w:sz w:val="26"/>
          <w:szCs w:val="26"/>
        </w:rPr>
        <w:t>oraz ustawy Prawo zamówień publicznych</w:t>
      </w:r>
      <w:r>
        <w:rPr>
          <w:sz w:val="26"/>
          <w:szCs w:val="26"/>
        </w:rPr>
        <w:t>.</w:t>
      </w:r>
    </w:p>
    <w:p w14:paraId="305D2D38" w14:textId="77777777" w:rsidR="00F72F2D" w:rsidRPr="0021503D" w:rsidRDefault="00F72F2D" w:rsidP="00F72F2D">
      <w:pPr>
        <w:jc w:val="both"/>
        <w:rPr>
          <w:sz w:val="26"/>
          <w:szCs w:val="26"/>
        </w:rPr>
      </w:pPr>
    </w:p>
    <w:p w14:paraId="019C9158" w14:textId="3871D475" w:rsidR="00F72F2D" w:rsidRPr="0021503D" w:rsidRDefault="00F72F2D" w:rsidP="00F72F2D">
      <w:pPr>
        <w:spacing w:line="360" w:lineRule="auto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21503D">
        <w:rPr>
          <w:b/>
          <w:sz w:val="26"/>
          <w:szCs w:val="26"/>
        </w:rPr>
        <w:sym w:font="Times New Roman" w:char="00A7"/>
      </w:r>
      <w:r>
        <w:rPr>
          <w:b/>
          <w:sz w:val="26"/>
          <w:szCs w:val="26"/>
        </w:rPr>
        <w:t xml:space="preserve"> 1</w:t>
      </w:r>
      <w:r w:rsidR="001D6B26">
        <w:rPr>
          <w:b/>
          <w:sz w:val="26"/>
          <w:szCs w:val="26"/>
        </w:rPr>
        <w:t>5</w:t>
      </w:r>
    </w:p>
    <w:p w14:paraId="6E8081D5" w14:textId="77777777" w:rsidR="00F72F2D" w:rsidRPr="0021503D" w:rsidRDefault="00F72F2D" w:rsidP="0073361B">
      <w:pPr>
        <w:pStyle w:val="Tekstpodstawowywcity2"/>
        <w:spacing w:line="360" w:lineRule="auto"/>
        <w:ind w:left="0"/>
        <w:jc w:val="both"/>
        <w:rPr>
          <w:sz w:val="26"/>
          <w:szCs w:val="26"/>
        </w:rPr>
      </w:pPr>
      <w:r w:rsidRPr="0021503D">
        <w:rPr>
          <w:sz w:val="26"/>
          <w:szCs w:val="26"/>
        </w:rPr>
        <w:t>Ewentualne spory, które mogą wyniknąć w toku realizowania niniejszej umowy strony zobowiązują się, po przeprowadzeniu postępowania mediacyjnego, poddać rozstrzygnięciu właściwego sądu powszechnego.</w:t>
      </w:r>
    </w:p>
    <w:p w14:paraId="7F67444C" w14:textId="77777777" w:rsidR="00C0104C" w:rsidRDefault="00C0104C" w:rsidP="004903E6">
      <w:pPr>
        <w:spacing w:line="360" w:lineRule="auto"/>
        <w:jc w:val="center"/>
        <w:rPr>
          <w:b/>
          <w:sz w:val="26"/>
          <w:szCs w:val="26"/>
        </w:rPr>
      </w:pPr>
    </w:p>
    <w:p w14:paraId="02D58352" w14:textId="7D59BDBC" w:rsidR="00F72F2D" w:rsidRPr="0021503D" w:rsidRDefault="00F72F2D" w:rsidP="001D6B26">
      <w:pPr>
        <w:spacing w:line="360" w:lineRule="auto"/>
        <w:jc w:val="center"/>
        <w:rPr>
          <w:b/>
          <w:sz w:val="26"/>
          <w:szCs w:val="26"/>
        </w:rPr>
      </w:pPr>
      <w:r w:rsidRPr="0021503D">
        <w:rPr>
          <w:b/>
          <w:sz w:val="26"/>
          <w:szCs w:val="26"/>
        </w:rPr>
        <w:sym w:font="Times New Roman" w:char="00A7"/>
      </w:r>
      <w:r>
        <w:rPr>
          <w:b/>
          <w:sz w:val="26"/>
          <w:szCs w:val="26"/>
        </w:rPr>
        <w:t xml:space="preserve"> 1</w:t>
      </w:r>
      <w:r w:rsidR="001D6B26">
        <w:rPr>
          <w:b/>
          <w:sz w:val="26"/>
          <w:szCs w:val="26"/>
        </w:rPr>
        <w:t>6</w:t>
      </w:r>
    </w:p>
    <w:p w14:paraId="7979FBAE" w14:textId="36A58AB8" w:rsidR="00F72F2D" w:rsidRPr="004903E6" w:rsidRDefault="00F72F2D" w:rsidP="004903E6">
      <w:pPr>
        <w:pStyle w:val="Tekstpodstawowywcity2"/>
        <w:ind w:left="0"/>
        <w:jc w:val="both"/>
        <w:rPr>
          <w:b/>
          <w:sz w:val="26"/>
          <w:szCs w:val="26"/>
        </w:rPr>
      </w:pPr>
      <w:r w:rsidRPr="0021503D">
        <w:rPr>
          <w:sz w:val="26"/>
          <w:szCs w:val="26"/>
        </w:rPr>
        <w:t>Umowa została sporządzona w 2 jednobrzmiących egzemplarzach, po 1 dla</w:t>
      </w:r>
      <w:r>
        <w:rPr>
          <w:sz w:val="26"/>
          <w:szCs w:val="26"/>
        </w:rPr>
        <w:t xml:space="preserve"> każdej ze stron.</w:t>
      </w:r>
      <w:r w:rsidRPr="0021503D">
        <w:rPr>
          <w:b/>
          <w:sz w:val="26"/>
          <w:szCs w:val="26"/>
        </w:rPr>
        <w:t xml:space="preserve"> </w:t>
      </w:r>
    </w:p>
    <w:p w14:paraId="2E4F3FC1" w14:textId="57B947BB" w:rsidR="002D315C" w:rsidRDefault="00F72F2D" w:rsidP="00F72F2D">
      <w:pPr>
        <w:spacing w:line="276" w:lineRule="auto"/>
        <w:jc w:val="both"/>
      </w:pPr>
      <w:r w:rsidRPr="0021503D">
        <w:rPr>
          <w:b/>
          <w:sz w:val="26"/>
          <w:szCs w:val="26"/>
        </w:rPr>
        <w:t>WYKONAWCA:</w:t>
      </w:r>
      <w:r>
        <w:rPr>
          <w:b/>
          <w:sz w:val="26"/>
          <w:szCs w:val="26"/>
        </w:rPr>
        <w:t xml:space="preserve">                                                                            ZAMAWIAJĄCY</w:t>
      </w:r>
    </w:p>
    <w:sectPr w:rsidR="002D315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F9DE" w14:textId="77777777" w:rsidR="00B15AAF" w:rsidRDefault="00B15AAF" w:rsidP="00824A75">
      <w:r>
        <w:separator/>
      </w:r>
    </w:p>
  </w:endnote>
  <w:endnote w:type="continuationSeparator" w:id="0">
    <w:p w14:paraId="41C466FC" w14:textId="77777777" w:rsidR="00B15AAF" w:rsidRDefault="00B15AAF" w:rsidP="0082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enQuanYi Zen He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70F6" w14:textId="77777777" w:rsidR="00EE307C" w:rsidRDefault="00EE307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F5727DD" wp14:editId="5DA11D0E">
              <wp:simplePos x="0" y="0"/>
              <wp:positionH relativeFrom="page">
                <wp:posOffset>6445885</wp:posOffset>
              </wp:positionH>
              <wp:positionV relativeFrom="page">
                <wp:posOffset>10379710</wp:posOffset>
              </wp:positionV>
              <wp:extent cx="141605" cy="146050"/>
              <wp:effectExtent l="0" t="0" r="317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E7B53" w14:textId="77777777" w:rsidR="00EE307C" w:rsidRDefault="00EE307C">
                          <w:r>
                            <w:rPr>
                              <w:rStyle w:val="Nagweklubstopka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noProof/>
                            </w:rPr>
                            <w:t>21</w:t>
                          </w:r>
                          <w:r>
                            <w:rPr>
                              <w:rStyle w:val="Nagweklubstopk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5727D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07.55pt;margin-top:817.3pt;width:11.1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" filled="f" stroked="f">
              <v:textbox style="mso-fit-shape-to-text:t" inset="0,0,0,0">
                <w:txbxContent>
                  <w:p w14:paraId="38BE7B53" w14:textId="77777777" w:rsidR="00EE307C" w:rsidRDefault="00EE307C">
                    <w:r>
                      <w:rPr>
                        <w:rStyle w:val="Nagweklubstopka"/>
                      </w:rPr>
                      <w:fldChar w:fldCharType="begin"/>
                    </w:r>
                    <w:r>
                      <w:rPr>
                        <w:rStyle w:val="Nagweklubstopka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</w:rPr>
                      <w:fldChar w:fldCharType="separate"/>
                    </w:r>
                    <w:r>
                      <w:rPr>
                        <w:rStyle w:val="Nagweklubstopka"/>
                        <w:noProof/>
                      </w:rPr>
                      <w:t>21</w:t>
                    </w:r>
                    <w:r>
                      <w:rPr>
                        <w:rStyle w:val="Nagweklubstopk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FB4E" w14:textId="77777777" w:rsidR="00EE307C" w:rsidRDefault="00EE307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8E47EC7" wp14:editId="40E03FDB">
              <wp:simplePos x="0" y="0"/>
              <wp:positionH relativeFrom="page">
                <wp:posOffset>6445885</wp:posOffset>
              </wp:positionH>
              <wp:positionV relativeFrom="page">
                <wp:posOffset>10379710</wp:posOffset>
              </wp:positionV>
              <wp:extent cx="141605" cy="146050"/>
              <wp:effectExtent l="0" t="0" r="317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92049" w14:textId="2C3F05F6" w:rsidR="00EE307C" w:rsidRPr="00B854BE" w:rsidRDefault="00EE307C">
                          <w:pPr>
                            <w:rPr>
                              <w:rFonts w:ascii="Times New Roman" w:eastAsia="Arial" w:hAnsi="Times New Roman"/>
                              <w:i/>
                              <w:color w:val="000000"/>
                              <w:sz w:val="20"/>
                              <w:szCs w:val="20"/>
                              <w:lang w:bidi="pl-P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47EC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7.55pt;margin-top:817.3pt;width:11.1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" filled="f" stroked="f">
              <v:textbox style="mso-fit-shape-to-text:t" inset="0,0,0,0">
                <w:txbxContent>
                  <w:p w14:paraId="27092049" w14:textId="2C3F05F6" w:rsidR="00EE307C" w:rsidRPr="00B854BE" w:rsidRDefault="00EE307C">
                    <w:pPr>
                      <w:rPr>
                        <w:rFonts w:ascii="Times New Roman" w:eastAsia="Arial" w:hAnsi="Times New Roman"/>
                        <w:i/>
                        <w:color w:val="000000"/>
                        <w:sz w:val="20"/>
                        <w:szCs w:val="20"/>
                        <w:lang w:bidi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3C47" w14:textId="77777777" w:rsidR="00EE307C" w:rsidRDefault="00EE307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8B9CE5B" wp14:editId="0B2E699B">
              <wp:simplePos x="0" y="0"/>
              <wp:positionH relativeFrom="page">
                <wp:posOffset>6774180</wp:posOffset>
              </wp:positionH>
              <wp:positionV relativeFrom="page">
                <wp:posOffset>10281285</wp:posOffset>
              </wp:positionV>
              <wp:extent cx="118745" cy="95885"/>
              <wp:effectExtent l="1905" t="3810" r="317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95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381F1" w14:textId="77777777" w:rsidR="00EE307C" w:rsidRDefault="00EE307C">
                          <w:r>
                            <w:rPr>
                              <w:rStyle w:val="Nagweklubstopka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9CE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33.4pt;margin-top:809.55pt;width:9.35pt;height:7.5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" filled="f" stroked="f">
              <v:textbox style="mso-fit-shape-to-text:t" inset="0,0,0,0">
                <w:txbxContent>
                  <w:p w14:paraId="2C0381F1" w14:textId="77777777" w:rsidR="00EE307C" w:rsidRDefault="00EE307C">
                    <w:r>
                      <w:rPr>
                        <w:rStyle w:val="Nagweklubstopka"/>
                      </w:rPr>
                      <w:fldChar w:fldCharType="begin"/>
                    </w:r>
                    <w:r>
                      <w:rPr>
                        <w:rStyle w:val="Nagweklubstopka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</w:rPr>
                      <w:fldChar w:fldCharType="separate"/>
                    </w:r>
                    <w:r>
                      <w:rPr>
                        <w:rStyle w:val="Nagweklubstopka"/>
                        <w:noProof/>
                      </w:rPr>
                      <w:t>1</w:t>
                    </w:r>
                    <w:r>
                      <w:rPr>
                        <w:rStyle w:val="Nagweklubstopk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69EB" w14:textId="77777777" w:rsidR="00B15AAF" w:rsidRDefault="00B15AAF" w:rsidP="00824A75">
      <w:r>
        <w:separator/>
      </w:r>
    </w:p>
  </w:footnote>
  <w:footnote w:type="continuationSeparator" w:id="0">
    <w:p w14:paraId="5C311D97" w14:textId="77777777" w:rsidR="00B15AAF" w:rsidRDefault="00B15AAF" w:rsidP="0082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3288992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2D33268" w14:textId="6121EE21" w:rsidR="001E564D" w:rsidRDefault="001E564D">
        <w:pPr>
          <w:pStyle w:val="Nagwek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071C64F" w14:textId="77777777" w:rsidR="001E564D" w:rsidRDefault="001E56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70FE" w14:textId="77777777" w:rsidR="00EE307C" w:rsidRDefault="00EE307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5FE8ACC" wp14:editId="411FB6EF">
              <wp:simplePos x="0" y="0"/>
              <wp:positionH relativeFrom="page">
                <wp:posOffset>889635</wp:posOffset>
              </wp:positionH>
              <wp:positionV relativeFrom="page">
                <wp:posOffset>1320165</wp:posOffset>
              </wp:positionV>
              <wp:extent cx="1037590" cy="123190"/>
              <wp:effectExtent l="381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759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B0E7F" w14:textId="77777777" w:rsidR="00EE307C" w:rsidRDefault="00EE307C">
                          <w:r>
                            <w:rPr>
                              <w:rStyle w:val="Nagweklubstopka"/>
                            </w:rPr>
                            <w:t>2. Wizja lokalna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E8A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70.05pt;margin-top:103.95pt;width:81.7pt;height:9.7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" filled="f" stroked="f">
              <v:textbox style="mso-fit-shape-to-text:t" inset="0,0,0,0">
                <w:txbxContent>
                  <w:p w14:paraId="393B0E7F" w14:textId="77777777" w:rsidR="00EE307C" w:rsidRDefault="00EE307C">
                    <w:r>
                      <w:rPr>
                        <w:rStyle w:val="Nagweklubstopka"/>
                      </w:rPr>
                      <w:t>2. Wizja lokalna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9"/>
    <w:multiLevelType w:val="singleLevel"/>
    <w:tmpl w:val="00000049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66453E"/>
    <w:multiLevelType w:val="hybridMultilevel"/>
    <w:tmpl w:val="DFB0ECFC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B6F85"/>
    <w:multiLevelType w:val="hybridMultilevel"/>
    <w:tmpl w:val="233C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F657D"/>
    <w:multiLevelType w:val="multilevel"/>
    <w:tmpl w:val="DEA04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FA313C"/>
    <w:multiLevelType w:val="multilevel"/>
    <w:tmpl w:val="8E1E8B18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A853C7"/>
    <w:multiLevelType w:val="multilevel"/>
    <w:tmpl w:val="54640E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C52F02"/>
    <w:multiLevelType w:val="hybridMultilevel"/>
    <w:tmpl w:val="49DE4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A5628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96BD3"/>
    <w:multiLevelType w:val="multilevel"/>
    <w:tmpl w:val="E05837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093570A5"/>
    <w:multiLevelType w:val="multilevel"/>
    <w:tmpl w:val="0D5A9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96770DC"/>
    <w:multiLevelType w:val="hybridMultilevel"/>
    <w:tmpl w:val="C59EDAC2"/>
    <w:lvl w:ilvl="0" w:tplc="C792DC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AF21A12"/>
    <w:multiLevelType w:val="multilevel"/>
    <w:tmpl w:val="1D2A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1" w15:restartNumberingAfterBreak="0">
    <w:nsid w:val="0B3A50DE"/>
    <w:multiLevelType w:val="hybridMultilevel"/>
    <w:tmpl w:val="1ECE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96402"/>
    <w:multiLevelType w:val="hybridMultilevel"/>
    <w:tmpl w:val="3BD25C72"/>
    <w:lvl w:ilvl="0" w:tplc="83A282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2007E"/>
    <w:multiLevelType w:val="hybridMultilevel"/>
    <w:tmpl w:val="8A6A8830"/>
    <w:lvl w:ilvl="0" w:tplc="BDD6653E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371F6B"/>
    <w:multiLevelType w:val="hybridMultilevel"/>
    <w:tmpl w:val="0762A82A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61469FC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4F311B"/>
    <w:multiLevelType w:val="singleLevel"/>
    <w:tmpl w:val="89482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6" w15:restartNumberingAfterBreak="0">
    <w:nsid w:val="1187239F"/>
    <w:multiLevelType w:val="multilevel"/>
    <w:tmpl w:val="6C36B84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20D437C"/>
    <w:multiLevelType w:val="hybridMultilevel"/>
    <w:tmpl w:val="40100A36"/>
    <w:lvl w:ilvl="0" w:tplc="AD2AB80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6699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94A6ECF"/>
    <w:multiLevelType w:val="hybridMultilevel"/>
    <w:tmpl w:val="8E1C5568"/>
    <w:lvl w:ilvl="0" w:tplc="E856DDF8">
      <w:start w:val="1"/>
      <w:numFmt w:val="decimal"/>
      <w:pStyle w:val="Punktnumerowany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9925FE"/>
    <w:multiLevelType w:val="hybridMultilevel"/>
    <w:tmpl w:val="DFB0ECFC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2E596C"/>
    <w:multiLevelType w:val="multilevel"/>
    <w:tmpl w:val="83E67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1BB64C5F"/>
    <w:multiLevelType w:val="multilevel"/>
    <w:tmpl w:val="5524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CA2301C"/>
    <w:multiLevelType w:val="singleLevel"/>
    <w:tmpl w:val="91BEBCF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</w:abstractNum>
  <w:abstractNum w:abstractNumId="25" w15:restartNumberingAfterBreak="0">
    <w:nsid w:val="1E3A3CF7"/>
    <w:multiLevelType w:val="hybridMultilevel"/>
    <w:tmpl w:val="4560C58E"/>
    <w:lvl w:ilvl="0" w:tplc="F53A3366">
      <w:start w:val="6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617C0"/>
    <w:multiLevelType w:val="multilevel"/>
    <w:tmpl w:val="0E74C4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CE2C34"/>
    <w:multiLevelType w:val="hybridMultilevel"/>
    <w:tmpl w:val="D2466EC8"/>
    <w:lvl w:ilvl="0" w:tplc="674A150C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42513"/>
    <w:multiLevelType w:val="hybridMultilevel"/>
    <w:tmpl w:val="C6A40854"/>
    <w:lvl w:ilvl="0" w:tplc="FE743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744AF9"/>
    <w:multiLevelType w:val="multilevel"/>
    <w:tmpl w:val="D5385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82D13B7"/>
    <w:multiLevelType w:val="hybridMultilevel"/>
    <w:tmpl w:val="80F0E7F0"/>
    <w:lvl w:ilvl="0" w:tplc="9946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4614A8"/>
    <w:multiLevelType w:val="hybridMultilevel"/>
    <w:tmpl w:val="39EEC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763D7B"/>
    <w:multiLevelType w:val="multilevel"/>
    <w:tmpl w:val="AE98803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A757FCE"/>
    <w:multiLevelType w:val="multilevel"/>
    <w:tmpl w:val="BBFAF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2C376EB7"/>
    <w:multiLevelType w:val="singleLevel"/>
    <w:tmpl w:val="8F68EB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6" w15:restartNumberingAfterBreak="0">
    <w:nsid w:val="2C7B2881"/>
    <w:multiLevelType w:val="hybridMultilevel"/>
    <w:tmpl w:val="25ACC3A8"/>
    <w:lvl w:ilvl="0" w:tplc="A634935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2E2446AF"/>
    <w:multiLevelType w:val="hybridMultilevel"/>
    <w:tmpl w:val="CD62A944"/>
    <w:lvl w:ilvl="0" w:tplc="0415000F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30712211"/>
    <w:multiLevelType w:val="hybridMultilevel"/>
    <w:tmpl w:val="FA6A5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3EA8B2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8918AE"/>
    <w:multiLevelType w:val="hybridMultilevel"/>
    <w:tmpl w:val="156AE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31F7199"/>
    <w:multiLevelType w:val="multilevel"/>
    <w:tmpl w:val="E05837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42" w15:restartNumberingAfterBreak="0">
    <w:nsid w:val="37B30AAA"/>
    <w:multiLevelType w:val="hybridMultilevel"/>
    <w:tmpl w:val="ABA2E78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A64504E"/>
    <w:multiLevelType w:val="multilevel"/>
    <w:tmpl w:val="05B099A8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4" w15:restartNumberingAfterBreak="0">
    <w:nsid w:val="3CFD6A67"/>
    <w:multiLevelType w:val="singleLevel"/>
    <w:tmpl w:val="77B02D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45" w15:restartNumberingAfterBreak="0">
    <w:nsid w:val="3E6C6301"/>
    <w:multiLevelType w:val="singleLevel"/>
    <w:tmpl w:val="1676FE2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3FDF7F88"/>
    <w:multiLevelType w:val="hybridMultilevel"/>
    <w:tmpl w:val="C6A40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ED754D"/>
    <w:multiLevelType w:val="hybridMultilevel"/>
    <w:tmpl w:val="DFB0ECFC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957D5B"/>
    <w:multiLevelType w:val="hybridMultilevel"/>
    <w:tmpl w:val="DB5E5224"/>
    <w:lvl w:ilvl="0" w:tplc="EE2C8DCE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269ED86C">
      <w:start w:val="1"/>
      <w:numFmt w:val="decimal"/>
      <w:lvlText w:val="%3."/>
      <w:lvlJc w:val="left"/>
      <w:pPr>
        <w:tabs>
          <w:tab w:val="num" w:pos="2685"/>
        </w:tabs>
        <w:ind w:left="2685" w:hanging="357"/>
      </w:pPr>
      <w:rPr>
        <w:rFonts w:hint="default"/>
      </w:rPr>
    </w:lvl>
    <w:lvl w:ilvl="3" w:tplc="F1E47812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45A92495"/>
    <w:multiLevelType w:val="hybridMultilevel"/>
    <w:tmpl w:val="3D7E5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C42632"/>
    <w:multiLevelType w:val="hybridMultilevel"/>
    <w:tmpl w:val="88B4E644"/>
    <w:lvl w:ilvl="0" w:tplc="10DAC456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1" w15:restartNumberingAfterBreak="0">
    <w:nsid w:val="468E7D0B"/>
    <w:multiLevelType w:val="multilevel"/>
    <w:tmpl w:val="4238CF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70969DE"/>
    <w:multiLevelType w:val="hybridMultilevel"/>
    <w:tmpl w:val="5C8AB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1CADE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FD07B0"/>
    <w:multiLevelType w:val="hybridMultilevel"/>
    <w:tmpl w:val="52783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587F26"/>
    <w:multiLevelType w:val="singleLevel"/>
    <w:tmpl w:val="8F68EB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5" w15:restartNumberingAfterBreak="0">
    <w:nsid w:val="4A752D4D"/>
    <w:multiLevelType w:val="multilevel"/>
    <w:tmpl w:val="C32E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B390E61"/>
    <w:multiLevelType w:val="multilevel"/>
    <w:tmpl w:val="0415001D"/>
    <w:styleLink w:val="Styl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4B5C555C"/>
    <w:multiLevelType w:val="hybridMultilevel"/>
    <w:tmpl w:val="8D6CD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761C92"/>
    <w:multiLevelType w:val="multilevel"/>
    <w:tmpl w:val="1AC0B6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EE4535A"/>
    <w:multiLevelType w:val="hybridMultilevel"/>
    <w:tmpl w:val="8BF6C4D8"/>
    <w:lvl w:ilvl="0" w:tplc="315C25B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B3579"/>
    <w:multiLevelType w:val="singleLevel"/>
    <w:tmpl w:val="8F68EB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1" w15:restartNumberingAfterBreak="0">
    <w:nsid w:val="500C2562"/>
    <w:multiLevelType w:val="multilevel"/>
    <w:tmpl w:val="B91CD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02020B0"/>
    <w:multiLevelType w:val="multilevel"/>
    <w:tmpl w:val="7A049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2C3E86"/>
    <w:multiLevelType w:val="singleLevel"/>
    <w:tmpl w:val="B81819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4" w15:restartNumberingAfterBreak="0">
    <w:nsid w:val="51852967"/>
    <w:multiLevelType w:val="multilevel"/>
    <w:tmpl w:val="AFFAAE7C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5" w15:restartNumberingAfterBreak="0">
    <w:nsid w:val="57290D5A"/>
    <w:multiLevelType w:val="multilevel"/>
    <w:tmpl w:val="AE707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8770BFC"/>
    <w:multiLevelType w:val="multilevel"/>
    <w:tmpl w:val="E3AE2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8B563FB"/>
    <w:multiLevelType w:val="multilevel"/>
    <w:tmpl w:val="010EB6B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AC20E38"/>
    <w:multiLevelType w:val="singleLevel"/>
    <w:tmpl w:val="91BEBCF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</w:abstractNum>
  <w:abstractNum w:abstractNumId="69" w15:restartNumberingAfterBreak="0">
    <w:nsid w:val="5BFF1147"/>
    <w:multiLevelType w:val="hybridMultilevel"/>
    <w:tmpl w:val="F5182F52"/>
    <w:lvl w:ilvl="0" w:tplc="46020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5C5148F5"/>
    <w:multiLevelType w:val="hybridMultilevel"/>
    <w:tmpl w:val="80384AA8"/>
    <w:lvl w:ilvl="0" w:tplc="45461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12E99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D00890">
      <w:start w:val="5"/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 w:tplc="71CADE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7835EA"/>
    <w:multiLevelType w:val="hybridMultilevel"/>
    <w:tmpl w:val="49EC55C4"/>
    <w:lvl w:ilvl="0" w:tplc="359E669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4C04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F020EF3"/>
    <w:multiLevelType w:val="multilevel"/>
    <w:tmpl w:val="1D2A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3" w15:restartNumberingAfterBreak="0">
    <w:nsid w:val="5F0C1CDA"/>
    <w:multiLevelType w:val="multilevel"/>
    <w:tmpl w:val="F918D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F743B67"/>
    <w:multiLevelType w:val="multilevel"/>
    <w:tmpl w:val="F47A8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833C14"/>
    <w:multiLevelType w:val="multilevel"/>
    <w:tmpl w:val="F8E2B6D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2D018C4"/>
    <w:multiLevelType w:val="multilevel"/>
    <w:tmpl w:val="DD2ED000"/>
    <w:lvl w:ilvl="0">
      <w:start w:val="23"/>
      <w:numFmt w:val="decimal"/>
      <w:lvlText w:val="%1."/>
      <w:lvlJc w:val="left"/>
      <w:pPr>
        <w:ind w:left="660" w:hanging="660"/>
      </w:pPr>
      <w:rPr>
        <w:rFonts w:eastAsiaTheme="minorHAnsi" w:hint="default"/>
        <w:sz w:val="23"/>
      </w:rPr>
    </w:lvl>
    <w:lvl w:ilvl="1">
      <w:start w:val="2"/>
      <w:numFmt w:val="decimal"/>
      <w:lvlText w:val="%1.%2."/>
      <w:lvlJc w:val="left"/>
      <w:pPr>
        <w:ind w:left="1156" w:hanging="660"/>
      </w:pPr>
      <w:rPr>
        <w:rFonts w:eastAsiaTheme="minorHAnsi" w:hint="default"/>
        <w:sz w:val="23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Theme="minorHAnsi" w:hint="default"/>
        <w:sz w:val="23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eastAsiaTheme="minorHAnsi" w:hint="default"/>
        <w:sz w:val="23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Theme="minorHAnsi" w:hint="default"/>
        <w:sz w:val="23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eastAsiaTheme="minorHAnsi" w:hint="default"/>
        <w:sz w:val="23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Theme="minorHAnsi"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eastAsiaTheme="minorHAnsi" w:hint="default"/>
        <w:sz w:val="23"/>
      </w:rPr>
    </w:lvl>
  </w:abstractNum>
  <w:abstractNum w:abstractNumId="77" w15:restartNumberingAfterBreak="0">
    <w:nsid w:val="666A357A"/>
    <w:multiLevelType w:val="singleLevel"/>
    <w:tmpl w:val="4E1055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8" w15:restartNumberingAfterBreak="0">
    <w:nsid w:val="66866207"/>
    <w:multiLevelType w:val="hybridMultilevel"/>
    <w:tmpl w:val="D29C6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5628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9F1426"/>
    <w:multiLevelType w:val="hybridMultilevel"/>
    <w:tmpl w:val="35B82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FC2467"/>
    <w:multiLevelType w:val="hybridMultilevel"/>
    <w:tmpl w:val="DAE89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B340520"/>
    <w:multiLevelType w:val="hybridMultilevel"/>
    <w:tmpl w:val="8DC8B27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9F72CD"/>
    <w:multiLevelType w:val="singleLevel"/>
    <w:tmpl w:val="1676FE2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3" w15:restartNumberingAfterBreak="0">
    <w:nsid w:val="6BAB5120"/>
    <w:multiLevelType w:val="multilevel"/>
    <w:tmpl w:val="33C436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4" w15:restartNumberingAfterBreak="0">
    <w:nsid w:val="6C6C49B6"/>
    <w:multiLevelType w:val="multilevel"/>
    <w:tmpl w:val="2526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E71450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735A0C67"/>
    <w:multiLevelType w:val="multilevel"/>
    <w:tmpl w:val="F03491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6" w:hanging="1800"/>
      </w:pPr>
      <w:rPr>
        <w:rFonts w:hint="default"/>
      </w:rPr>
    </w:lvl>
  </w:abstractNum>
  <w:abstractNum w:abstractNumId="87" w15:restartNumberingAfterBreak="0">
    <w:nsid w:val="73B242D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8" w15:restartNumberingAfterBreak="0">
    <w:nsid w:val="77D91581"/>
    <w:multiLevelType w:val="hybridMultilevel"/>
    <w:tmpl w:val="E150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3A1FEB"/>
    <w:multiLevelType w:val="singleLevel"/>
    <w:tmpl w:val="91BEBCF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</w:abstractNum>
  <w:abstractNum w:abstractNumId="90" w15:restartNumberingAfterBreak="0">
    <w:nsid w:val="799764AF"/>
    <w:multiLevelType w:val="hybridMultilevel"/>
    <w:tmpl w:val="2432027C"/>
    <w:lvl w:ilvl="0" w:tplc="8F5A1A1C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B0F3622"/>
    <w:multiLevelType w:val="multilevel"/>
    <w:tmpl w:val="D1F43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BC57F4B"/>
    <w:multiLevelType w:val="multilevel"/>
    <w:tmpl w:val="4C90A25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BEF64A2"/>
    <w:multiLevelType w:val="multilevel"/>
    <w:tmpl w:val="033EB73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C2620F6"/>
    <w:multiLevelType w:val="multilevel"/>
    <w:tmpl w:val="9D10E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D25376F"/>
    <w:multiLevelType w:val="multilevel"/>
    <w:tmpl w:val="B7DE3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D9A4FDC"/>
    <w:multiLevelType w:val="singleLevel"/>
    <w:tmpl w:val="91BEBCF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</w:abstractNum>
  <w:num w:numId="1" w16cid:durableId="2073503251">
    <w:abstractNumId w:val="70"/>
  </w:num>
  <w:num w:numId="2" w16cid:durableId="1019815509">
    <w:abstractNumId w:val="30"/>
  </w:num>
  <w:num w:numId="3" w16cid:durableId="1815100390">
    <w:abstractNumId w:val="53"/>
  </w:num>
  <w:num w:numId="4" w16cid:durableId="70663996">
    <w:abstractNumId w:val="86"/>
  </w:num>
  <w:num w:numId="5" w16cid:durableId="1986666480">
    <w:abstractNumId w:val="16"/>
  </w:num>
  <w:num w:numId="6" w16cid:durableId="252859415">
    <w:abstractNumId w:val="64"/>
  </w:num>
  <w:num w:numId="7" w16cid:durableId="1551188181">
    <w:abstractNumId w:val="93"/>
  </w:num>
  <w:num w:numId="8" w16cid:durableId="924343574">
    <w:abstractNumId w:val="67"/>
  </w:num>
  <w:num w:numId="9" w16cid:durableId="21591701">
    <w:abstractNumId w:val="33"/>
  </w:num>
  <w:num w:numId="10" w16cid:durableId="1054622388">
    <w:abstractNumId w:val="4"/>
  </w:num>
  <w:num w:numId="11" w16cid:durableId="716122850">
    <w:abstractNumId w:val="59"/>
  </w:num>
  <w:num w:numId="12" w16cid:durableId="1508522337">
    <w:abstractNumId w:val="5"/>
  </w:num>
  <w:num w:numId="13" w16cid:durableId="851843679">
    <w:abstractNumId w:val="74"/>
  </w:num>
  <w:num w:numId="14" w16cid:durableId="2029020017">
    <w:abstractNumId w:val="61"/>
  </w:num>
  <w:num w:numId="15" w16cid:durableId="1581794244">
    <w:abstractNumId w:val="51"/>
  </w:num>
  <w:num w:numId="16" w16cid:durableId="2018077611">
    <w:abstractNumId w:val="94"/>
  </w:num>
  <w:num w:numId="17" w16cid:durableId="1111826044">
    <w:abstractNumId w:val="26"/>
  </w:num>
  <w:num w:numId="18" w16cid:durableId="584656961">
    <w:abstractNumId w:val="3"/>
  </w:num>
  <w:num w:numId="19" w16cid:durableId="1467089636">
    <w:abstractNumId w:val="95"/>
  </w:num>
  <w:num w:numId="20" w16cid:durableId="1186093584">
    <w:abstractNumId w:val="91"/>
  </w:num>
  <w:num w:numId="21" w16cid:durableId="1489859942">
    <w:abstractNumId w:val="12"/>
  </w:num>
  <w:num w:numId="22" w16cid:durableId="585110559">
    <w:abstractNumId w:val="88"/>
  </w:num>
  <w:num w:numId="23" w16cid:durableId="536821245">
    <w:abstractNumId w:val="9"/>
  </w:num>
  <w:num w:numId="24" w16cid:durableId="1255748770">
    <w:abstractNumId w:val="73"/>
  </w:num>
  <w:num w:numId="25" w16cid:durableId="1363048466">
    <w:abstractNumId w:val="34"/>
  </w:num>
  <w:num w:numId="26" w16cid:durableId="2096632074">
    <w:abstractNumId w:val="66"/>
  </w:num>
  <w:num w:numId="27" w16cid:durableId="135875072">
    <w:abstractNumId w:val="62"/>
  </w:num>
  <w:num w:numId="28" w16cid:durableId="2105150343">
    <w:abstractNumId w:val="65"/>
  </w:num>
  <w:num w:numId="29" w16cid:durableId="247886024">
    <w:abstractNumId w:val="42"/>
  </w:num>
  <w:num w:numId="30" w16cid:durableId="1377856452">
    <w:abstractNumId w:val="49"/>
  </w:num>
  <w:num w:numId="31" w16cid:durableId="1896507205">
    <w:abstractNumId w:val="92"/>
  </w:num>
  <w:num w:numId="32" w16cid:durableId="520750561">
    <w:abstractNumId w:val="75"/>
  </w:num>
  <w:num w:numId="33" w16cid:durableId="67118508">
    <w:abstractNumId w:val="6"/>
  </w:num>
  <w:num w:numId="34" w16cid:durableId="1538005089">
    <w:abstractNumId w:val="78"/>
  </w:num>
  <w:num w:numId="35" w16cid:durableId="479689562">
    <w:abstractNumId w:val="25"/>
  </w:num>
  <w:num w:numId="36" w16cid:durableId="270169385">
    <w:abstractNumId w:val="81"/>
  </w:num>
  <w:num w:numId="37" w16cid:durableId="1672635741">
    <w:abstractNumId w:val="79"/>
  </w:num>
  <w:num w:numId="38" w16cid:durableId="1775635671">
    <w:abstractNumId w:val="38"/>
  </w:num>
  <w:num w:numId="39" w16cid:durableId="556236017">
    <w:abstractNumId w:val="8"/>
  </w:num>
  <w:num w:numId="40" w16cid:durableId="471676898">
    <w:abstractNumId w:val="58"/>
  </w:num>
  <w:num w:numId="41" w16cid:durableId="1612324134">
    <w:abstractNumId w:val="29"/>
  </w:num>
  <w:num w:numId="42" w16cid:durableId="1045913835">
    <w:abstractNumId w:val="20"/>
  </w:num>
  <w:num w:numId="43" w16cid:durableId="1631858531">
    <w:abstractNumId w:val="40"/>
  </w:num>
  <w:num w:numId="44" w16cid:durableId="941913895">
    <w:abstractNumId w:val="55"/>
  </w:num>
  <w:num w:numId="45" w16cid:durableId="1077094928">
    <w:abstractNumId w:val="23"/>
  </w:num>
  <w:num w:numId="46" w16cid:durableId="1083188402">
    <w:abstractNumId w:val="84"/>
  </w:num>
  <w:num w:numId="47" w16cid:durableId="24991386">
    <w:abstractNumId w:val="39"/>
  </w:num>
  <w:num w:numId="48" w16cid:durableId="353849856">
    <w:abstractNumId w:val="56"/>
  </w:num>
  <w:num w:numId="49" w16cid:durableId="951323146">
    <w:abstractNumId w:val="44"/>
  </w:num>
  <w:num w:numId="50" w16cid:durableId="299966633">
    <w:abstractNumId w:val="19"/>
  </w:num>
  <w:num w:numId="51" w16cid:durableId="1966815993">
    <w:abstractNumId w:val="15"/>
  </w:num>
  <w:num w:numId="52" w16cid:durableId="1040394874">
    <w:abstractNumId w:val="90"/>
  </w:num>
  <w:num w:numId="53" w16cid:durableId="629633409">
    <w:abstractNumId w:val="11"/>
  </w:num>
  <w:num w:numId="54" w16cid:durableId="778448849">
    <w:abstractNumId w:val="48"/>
  </w:num>
  <w:num w:numId="55" w16cid:durableId="1958635763">
    <w:abstractNumId w:val="69"/>
  </w:num>
  <w:num w:numId="56" w16cid:durableId="27031902">
    <w:abstractNumId w:val="57"/>
  </w:num>
  <w:num w:numId="57" w16cid:durableId="1271668276">
    <w:abstractNumId w:val="50"/>
  </w:num>
  <w:num w:numId="58" w16cid:durableId="1389302456">
    <w:abstractNumId w:val="36"/>
  </w:num>
  <w:num w:numId="59" w16cid:durableId="617836798">
    <w:abstractNumId w:val="43"/>
  </w:num>
  <w:num w:numId="60" w16cid:durableId="1624651740">
    <w:abstractNumId w:val="2"/>
  </w:num>
  <w:num w:numId="61" w16cid:durableId="1718354865">
    <w:abstractNumId w:val="37"/>
  </w:num>
  <w:num w:numId="62" w16cid:durableId="1287733913">
    <w:abstractNumId w:val="76"/>
  </w:num>
  <w:num w:numId="63" w16cid:durableId="1253782198">
    <w:abstractNumId w:val="13"/>
  </w:num>
  <w:num w:numId="64" w16cid:durableId="153617845">
    <w:abstractNumId w:val="52"/>
  </w:num>
  <w:num w:numId="65" w16cid:durableId="765461577">
    <w:abstractNumId w:val="17"/>
  </w:num>
  <w:num w:numId="66" w16cid:durableId="621812169">
    <w:abstractNumId w:val="22"/>
  </w:num>
  <w:num w:numId="67" w16cid:durableId="943535056">
    <w:abstractNumId w:val="45"/>
  </w:num>
  <w:num w:numId="68" w16cid:durableId="1428503489">
    <w:abstractNumId w:val="82"/>
  </w:num>
  <w:num w:numId="69" w16cid:durableId="586964180">
    <w:abstractNumId w:val="85"/>
  </w:num>
  <w:num w:numId="70" w16cid:durableId="162402039">
    <w:abstractNumId w:val="68"/>
  </w:num>
  <w:num w:numId="71" w16cid:durableId="292566369">
    <w:abstractNumId w:val="21"/>
  </w:num>
  <w:num w:numId="72" w16cid:durableId="2002586064">
    <w:abstractNumId w:val="31"/>
  </w:num>
  <w:num w:numId="73" w16cid:durableId="1923564185">
    <w:abstractNumId w:val="72"/>
  </w:num>
  <w:num w:numId="74" w16cid:durableId="1960260761">
    <w:abstractNumId w:val="54"/>
  </w:num>
  <w:num w:numId="75" w16cid:durableId="595940986">
    <w:abstractNumId w:val="7"/>
  </w:num>
  <w:num w:numId="76" w16cid:durableId="1796024352">
    <w:abstractNumId w:val="28"/>
  </w:num>
  <w:num w:numId="77" w16cid:durableId="1876654453">
    <w:abstractNumId w:val="1"/>
  </w:num>
  <w:num w:numId="78" w16cid:durableId="642546112">
    <w:abstractNumId w:val="24"/>
  </w:num>
  <w:num w:numId="79" w16cid:durableId="300379230">
    <w:abstractNumId w:val="18"/>
  </w:num>
  <w:num w:numId="80" w16cid:durableId="1794134933">
    <w:abstractNumId w:val="14"/>
  </w:num>
  <w:num w:numId="81" w16cid:durableId="104815646">
    <w:abstractNumId w:val="89"/>
  </w:num>
  <w:num w:numId="82" w16cid:durableId="96946636">
    <w:abstractNumId w:val="10"/>
  </w:num>
  <w:num w:numId="83" w16cid:durableId="828442815">
    <w:abstractNumId w:val="35"/>
  </w:num>
  <w:num w:numId="84" w16cid:durableId="434056323">
    <w:abstractNumId w:val="41"/>
  </w:num>
  <w:num w:numId="85" w16cid:durableId="1614171279">
    <w:abstractNumId w:val="47"/>
  </w:num>
  <w:num w:numId="86" w16cid:durableId="2015305655">
    <w:abstractNumId w:val="96"/>
  </w:num>
  <w:num w:numId="87" w16cid:durableId="1054355899">
    <w:abstractNumId w:val="27"/>
  </w:num>
  <w:num w:numId="88" w16cid:durableId="194076994">
    <w:abstractNumId w:val="32"/>
  </w:num>
  <w:num w:numId="89" w16cid:durableId="1402485097">
    <w:abstractNumId w:val="63"/>
  </w:num>
  <w:num w:numId="90" w16cid:durableId="980813675">
    <w:abstractNumId w:val="83"/>
  </w:num>
  <w:num w:numId="91" w16cid:durableId="386072869">
    <w:abstractNumId w:val="77"/>
  </w:num>
  <w:num w:numId="92" w16cid:durableId="1485854279">
    <w:abstractNumId w:val="87"/>
  </w:num>
  <w:num w:numId="93" w16cid:durableId="161220287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41803035">
    <w:abstractNumId w:val="46"/>
  </w:num>
  <w:num w:numId="95" w16cid:durableId="426510940">
    <w:abstractNumId w:val="60"/>
  </w:num>
  <w:num w:numId="96" w16cid:durableId="1777211172">
    <w:abstractNumId w:val="7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D5D"/>
    <w:rsid w:val="0000053B"/>
    <w:rsid w:val="00000DB9"/>
    <w:rsid w:val="00001A9A"/>
    <w:rsid w:val="00002BE0"/>
    <w:rsid w:val="00002D4C"/>
    <w:rsid w:val="00003034"/>
    <w:rsid w:val="000032CC"/>
    <w:rsid w:val="0000582C"/>
    <w:rsid w:val="00005D1C"/>
    <w:rsid w:val="000119C6"/>
    <w:rsid w:val="00011A4F"/>
    <w:rsid w:val="00011F5E"/>
    <w:rsid w:val="00012E1A"/>
    <w:rsid w:val="00014BFA"/>
    <w:rsid w:val="00014F1C"/>
    <w:rsid w:val="00015CE9"/>
    <w:rsid w:val="00020809"/>
    <w:rsid w:val="00022176"/>
    <w:rsid w:val="00022A3B"/>
    <w:rsid w:val="000305CC"/>
    <w:rsid w:val="00033FAD"/>
    <w:rsid w:val="0003583F"/>
    <w:rsid w:val="00035EF2"/>
    <w:rsid w:val="000420B0"/>
    <w:rsid w:val="000423AB"/>
    <w:rsid w:val="000429ED"/>
    <w:rsid w:val="00042B3B"/>
    <w:rsid w:val="00043085"/>
    <w:rsid w:val="00047AEF"/>
    <w:rsid w:val="000526E3"/>
    <w:rsid w:val="00053DB5"/>
    <w:rsid w:val="0005456C"/>
    <w:rsid w:val="000560C6"/>
    <w:rsid w:val="0006091E"/>
    <w:rsid w:val="000639AD"/>
    <w:rsid w:val="0006596A"/>
    <w:rsid w:val="00065F52"/>
    <w:rsid w:val="000732DA"/>
    <w:rsid w:val="00073CC9"/>
    <w:rsid w:val="000811ED"/>
    <w:rsid w:val="00081E7F"/>
    <w:rsid w:val="0008398D"/>
    <w:rsid w:val="00084733"/>
    <w:rsid w:val="000868FA"/>
    <w:rsid w:val="0009040F"/>
    <w:rsid w:val="00090EA5"/>
    <w:rsid w:val="00092213"/>
    <w:rsid w:val="000926A3"/>
    <w:rsid w:val="00094554"/>
    <w:rsid w:val="0009774C"/>
    <w:rsid w:val="000A6C7F"/>
    <w:rsid w:val="000A7AB3"/>
    <w:rsid w:val="000B3232"/>
    <w:rsid w:val="000B3F8F"/>
    <w:rsid w:val="000B50CE"/>
    <w:rsid w:val="000B71A5"/>
    <w:rsid w:val="000B7421"/>
    <w:rsid w:val="000B7E51"/>
    <w:rsid w:val="000C0ABB"/>
    <w:rsid w:val="000C290F"/>
    <w:rsid w:val="000C31FD"/>
    <w:rsid w:val="000C337C"/>
    <w:rsid w:val="000C3D40"/>
    <w:rsid w:val="000C5A75"/>
    <w:rsid w:val="000C73D9"/>
    <w:rsid w:val="000D14BE"/>
    <w:rsid w:val="000D16A3"/>
    <w:rsid w:val="000D192D"/>
    <w:rsid w:val="000D25FE"/>
    <w:rsid w:val="000D4D0E"/>
    <w:rsid w:val="000D4DDB"/>
    <w:rsid w:val="000D54B8"/>
    <w:rsid w:val="000D5906"/>
    <w:rsid w:val="000D5F40"/>
    <w:rsid w:val="000D62AB"/>
    <w:rsid w:val="000D6D65"/>
    <w:rsid w:val="000E1EF1"/>
    <w:rsid w:val="000E5449"/>
    <w:rsid w:val="000E57F6"/>
    <w:rsid w:val="000F0931"/>
    <w:rsid w:val="000F53F3"/>
    <w:rsid w:val="000F7351"/>
    <w:rsid w:val="001010B5"/>
    <w:rsid w:val="0010580F"/>
    <w:rsid w:val="00105F9C"/>
    <w:rsid w:val="00110756"/>
    <w:rsid w:val="00112294"/>
    <w:rsid w:val="00112AD6"/>
    <w:rsid w:val="001171D1"/>
    <w:rsid w:val="00117477"/>
    <w:rsid w:val="00123E4C"/>
    <w:rsid w:val="00124A17"/>
    <w:rsid w:val="00125F77"/>
    <w:rsid w:val="00126D97"/>
    <w:rsid w:val="001331F3"/>
    <w:rsid w:val="00134846"/>
    <w:rsid w:val="0013626A"/>
    <w:rsid w:val="00140577"/>
    <w:rsid w:val="00141114"/>
    <w:rsid w:val="00143BEF"/>
    <w:rsid w:val="0014722E"/>
    <w:rsid w:val="001520AF"/>
    <w:rsid w:val="00152EA3"/>
    <w:rsid w:val="00153900"/>
    <w:rsid w:val="00156719"/>
    <w:rsid w:val="0015686D"/>
    <w:rsid w:val="001571F0"/>
    <w:rsid w:val="00157E46"/>
    <w:rsid w:val="00161CF3"/>
    <w:rsid w:val="001642A9"/>
    <w:rsid w:val="00164B22"/>
    <w:rsid w:val="00164F22"/>
    <w:rsid w:val="001658A8"/>
    <w:rsid w:val="00167A85"/>
    <w:rsid w:val="00176A40"/>
    <w:rsid w:val="0018022C"/>
    <w:rsid w:val="00182D24"/>
    <w:rsid w:val="00184F6D"/>
    <w:rsid w:val="001864ED"/>
    <w:rsid w:val="0019078B"/>
    <w:rsid w:val="001920B1"/>
    <w:rsid w:val="00192FE4"/>
    <w:rsid w:val="001A46DA"/>
    <w:rsid w:val="001A4EB3"/>
    <w:rsid w:val="001A7475"/>
    <w:rsid w:val="001A7AC5"/>
    <w:rsid w:val="001B4242"/>
    <w:rsid w:val="001B45F9"/>
    <w:rsid w:val="001B6714"/>
    <w:rsid w:val="001B6739"/>
    <w:rsid w:val="001B7633"/>
    <w:rsid w:val="001C1C8F"/>
    <w:rsid w:val="001C7D83"/>
    <w:rsid w:val="001D0174"/>
    <w:rsid w:val="001D0B19"/>
    <w:rsid w:val="001D1F1D"/>
    <w:rsid w:val="001D6B26"/>
    <w:rsid w:val="001E2068"/>
    <w:rsid w:val="001E247C"/>
    <w:rsid w:val="001E3190"/>
    <w:rsid w:val="001E4F45"/>
    <w:rsid w:val="001E4F5C"/>
    <w:rsid w:val="001E564D"/>
    <w:rsid w:val="001F3025"/>
    <w:rsid w:val="001F43CC"/>
    <w:rsid w:val="001F6C96"/>
    <w:rsid w:val="00201DF3"/>
    <w:rsid w:val="00203A8E"/>
    <w:rsid w:val="00212696"/>
    <w:rsid w:val="002145DC"/>
    <w:rsid w:val="00216E13"/>
    <w:rsid w:val="0022079A"/>
    <w:rsid w:val="002207D6"/>
    <w:rsid w:val="00220E2C"/>
    <w:rsid w:val="002217CA"/>
    <w:rsid w:val="00225920"/>
    <w:rsid w:val="002318C3"/>
    <w:rsid w:val="002319CD"/>
    <w:rsid w:val="0023285E"/>
    <w:rsid w:val="00233B0E"/>
    <w:rsid w:val="00234DCB"/>
    <w:rsid w:val="00240F21"/>
    <w:rsid w:val="002430F8"/>
    <w:rsid w:val="00243213"/>
    <w:rsid w:val="00247E3C"/>
    <w:rsid w:val="00252849"/>
    <w:rsid w:val="00253727"/>
    <w:rsid w:val="00254FBB"/>
    <w:rsid w:val="00254FD6"/>
    <w:rsid w:val="0025599F"/>
    <w:rsid w:val="00257D83"/>
    <w:rsid w:val="00260082"/>
    <w:rsid w:val="00261EEB"/>
    <w:rsid w:val="00261F58"/>
    <w:rsid w:val="0026239B"/>
    <w:rsid w:val="00263299"/>
    <w:rsid w:val="002639F0"/>
    <w:rsid w:val="0026432E"/>
    <w:rsid w:val="00265CF8"/>
    <w:rsid w:val="00270A6F"/>
    <w:rsid w:val="00274D7A"/>
    <w:rsid w:val="002762A5"/>
    <w:rsid w:val="00277066"/>
    <w:rsid w:val="00284B1E"/>
    <w:rsid w:val="00285BE7"/>
    <w:rsid w:val="002875D5"/>
    <w:rsid w:val="00287D8E"/>
    <w:rsid w:val="002905D3"/>
    <w:rsid w:val="002906C7"/>
    <w:rsid w:val="00290AA0"/>
    <w:rsid w:val="002910AE"/>
    <w:rsid w:val="00296431"/>
    <w:rsid w:val="002A7484"/>
    <w:rsid w:val="002A75AB"/>
    <w:rsid w:val="002A76D4"/>
    <w:rsid w:val="002B4DDD"/>
    <w:rsid w:val="002C1840"/>
    <w:rsid w:val="002C2064"/>
    <w:rsid w:val="002C2C34"/>
    <w:rsid w:val="002C315A"/>
    <w:rsid w:val="002C67DC"/>
    <w:rsid w:val="002C76B1"/>
    <w:rsid w:val="002C7C27"/>
    <w:rsid w:val="002C7DB1"/>
    <w:rsid w:val="002D0F98"/>
    <w:rsid w:val="002D315C"/>
    <w:rsid w:val="002D36AC"/>
    <w:rsid w:val="002D559B"/>
    <w:rsid w:val="002D7438"/>
    <w:rsid w:val="002E0F9F"/>
    <w:rsid w:val="002E1C91"/>
    <w:rsid w:val="002E35FB"/>
    <w:rsid w:val="002E5A22"/>
    <w:rsid w:val="002E622D"/>
    <w:rsid w:val="002F233E"/>
    <w:rsid w:val="002F5157"/>
    <w:rsid w:val="002F52FF"/>
    <w:rsid w:val="002F5383"/>
    <w:rsid w:val="002F6D28"/>
    <w:rsid w:val="00302044"/>
    <w:rsid w:val="003063C0"/>
    <w:rsid w:val="0030651E"/>
    <w:rsid w:val="00312018"/>
    <w:rsid w:val="00313219"/>
    <w:rsid w:val="00313B08"/>
    <w:rsid w:val="0031516C"/>
    <w:rsid w:val="003205A7"/>
    <w:rsid w:val="00321E4B"/>
    <w:rsid w:val="00323338"/>
    <w:rsid w:val="00331369"/>
    <w:rsid w:val="003316D9"/>
    <w:rsid w:val="0033464B"/>
    <w:rsid w:val="00335E3A"/>
    <w:rsid w:val="003405D1"/>
    <w:rsid w:val="00341EAC"/>
    <w:rsid w:val="0035073A"/>
    <w:rsid w:val="0035421D"/>
    <w:rsid w:val="00354AA3"/>
    <w:rsid w:val="003556B5"/>
    <w:rsid w:val="00355F6D"/>
    <w:rsid w:val="003618B7"/>
    <w:rsid w:val="0036280B"/>
    <w:rsid w:val="0036294D"/>
    <w:rsid w:val="00362B9E"/>
    <w:rsid w:val="00363852"/>
    <w:rsid w:val="00363D06"/>
    <w:rsid w:val="00365CE4"/>
    <w:rsid w:val="00366397"/>
    <w:rsid w:val="00366398"/>
    <w:rsid w:val="00366D9F"/>
    <w:rsid w:val="003701CE"/>
    <w:rsid w:val="00371021"/>
    <w:rsid w:val="003710D4"/>
    <w:rsid w:val="00373911"/>
    <w:rsid w:val="003773A1"/>
    <w:rsid w:val="00377DA7"/>
    <w:rsid w:val="00377F17"/>
    <w:rsid w:val="003816BE"/>
    <w:rsid w:val="00381880"/>
    <w:rsid w:val="00381DD7"/>
    <w:rsid w:val="00382D08"/>
    <w:rsid w:val="003856FB"/>
    <w:rsid w:val="0038669A"/>
    <w:rsid w:val="00386B70"/>
    <w:rsid w:val="0038778A"/>
    <w:rsid w:val="00387C2E"/>
    <w:rsid w:val="00390AF0"/>
    <w:rsid w:val="00391493"/>
    <w:rsid w:val="0039692D"/>
    <w:rsid w:val="003971B1"/>
    <w:rsid w:val="003A038E"/>
    <w:rsid w:val="003A07E6"/>
    <w:rsid w:val="003A1F16"/>
    <w:rsid w:val="003A276B"/>
    <w:rsid w:val="003A2F45"/>
    <w:rsid w:val="003A31CC"/>
    <w:rsid w:val="003A406D"/>
    <w:rsid w:val="003A43B3"/>
    <w:rsid w:val="003A662D"/>
    <w:rsid w:val="003A67D5"/>
    <w:rsid w:val="003A71AC"/>
    <w:rsid w:val="003B25C6"/>
    <w:rsid w:val="003B3F15"/>
    <w:rsid w:val="003B7AE3"/>
    <w:rsid w:val="003C19BD"/>
    <w:rsid w:val="003C1DB8"/>
    <w:rsid w:val="003C2A46"/>
    <w:rsid w:val="003C2B33"/>
    <w:rsid w:val="003C4CE7"/>
    <w:rsid w:val="003C5B52"/>
    <w:rsid w:val="003C73C2"/>
    <w:rsid w:val="003D0807"/>
    <w:rsid w:val="003D0D1C"/>
    <w:rsid w:val="003D1F4D"/>
    <w:rsid w:val="003D2289"/>
    <w:rsid w:val="003D4BF2"/>
    <w:rsid w:val="003D75E4"/>
    <w:rsid w:val="003D7894"/>
    <w:rsid w:val="003E342C"/>
    <w:rsid w:val="003E4C1D"/>
    <w:rsid w:val="003E4D54"/>
    <w:rsid w:val="003E51A8"/>
    <w:rsid w:val="003E5C5F"/>
    <w:rsid w:val="003E759B"/>
    <w:rsid w:val="003F02D8"/>
    <w:rsid w:val="003F2853"/>
    <w:rsid w:val="003F3110"/>
    <w:rsid w:val="003F59AA"/>
    <w:rsid w:val="003F7D35"/>
    <w:rsid w:val="00400CEC"/>
    <w:rsid w:val="00402A88"/>
    <w:rsid w:val="00404F11"/>
    <w:rsid w:val="00406E66"/>
    <w:rsid w:val="00407575"/>
    <w:rsid w:val="004100E2"/>
    <w:rsid w:val="00411A89"/>
    <w:rsid w:val="004127FA"/>
    <w:rsid w:val="00416275"/>
    <w:rsid w:val="0041683F"/>
    <w:rsid w:val="00417A13"/>
    <w:rsid w:val="0042230C"/>
    <w:rsid w:val="004230F6"/>
    <w:rsid w:val="00423D63"/>
    <w:rsid w:val="00425500"/>
    <w:rsid w:val="004332EF"/>
    <w:rsid w:val="00434EA4"/>
    <w:rsid w:val="00435862"/>
    <w:rsid w:val="00435F02"/>
    <w:rsid w:val="00436814"/>
    <w:rsid w:val="00436B0B"/>
    <w:rsid w:val="00440A66"/>
    <w:rsid w:val="0044119A"/>
    <w:rsid w:val="00441D2F"/>
    <w:rsid w:val="00444080"/>
    <w:rsid w:val="00447604"/>
    <w:rsid w:val="0045046C"/>
    <w:rsid w:val="00451CCA"/>
    <w:rsid w:val="00453B05"/>
    <w:rsid w:val="00454885"/>
    <w:rsid w:val="0046140E"/>
    <w:rsid w:val="0046205B"/>
    <w:rsid w:val="00462405"/>
    <w:rsid w:val="0046776B"/>
    <w:rsid w:val="004716BA"/>
    <w:rsid w:val="00471C13"/>
    <w:rsid w:val="004731AF"/>
    <w:rsid w:val="00476001"/>
    <w:rsid w:val="00476863"/>
    <w:rsid w:val="004778A5"/>
    <w:rsid w:val="00477EDE"/>
    <w:rsid w:val="00480F26"/>
    <w:rsid w:val="00482F4D"/>
    <w:rsid w:val="004838D2"/>
    <w:rsid w:val="00484606"/>
    <w:rsid w:val="00487DF2"/>
    <w:rsid w:val="004903E6"/>
    <w:rsid w:val="0049069E"/>
    <w:rsid w:val="0049610D"/>
    <w:rsid w:val="00497B3F"/>
    <w:rsid w:val="004A33D0"/>
    <w:rsid w:val="004A4D47"/>
    <w:rsid w:val="004A6990"/>
    <w:rsid w:val="004A6A7E"/>
    <w:rsid w:val="004B115C"/>
    <w:rsid w:val="004B1E58"/>
    <w:rsid w:val="004B3BA6"/>
    <w:rsid w:val="004B4517"/>
    <w:rsid w:val="004B5D5D"/>
    <w:rsid w:val="004C169D"/>
    <w:rsid w:val="004C3F61"/>
    <w:rsid w:val="004C418A"/>
    <w:rsid w:val="004C443F"/>
    <w:rsid w:val="004C44EC"/>
    <w:rsid w:val="004D2253"/>
    <w:rsid w:val="004D620C"/>
    <w:rsid w:val="004E3432"/>
    <w:rsid w:val="004E4552"/>
    <w:rsid w:val="004E7126"/>
    <w:rsid w:val="004F291F"/>
    <w:rsid w:val="004F64B9"/>
    <w:rsid w:val="00501011"/>
    <w:rsid w:val="00502DE6"/>
    <w:rsid w:val="00502E28"/>
    <w:rsid w:val="00503145"/>
    <w:rsid w:val="00505ACD"/>
    <w:rsid w:val="005062F6"/>
    <w:rsid w:val="00507FF5"/>
    <w:rsid w:val="005101AC"/>
    <w:rsid w:val="00510B24"/>
    <w:rsid w:val="00513CCD"/>
    <w:rsid w:val="00514175"/>
    <w:rsid w:val="00514272"/>
    <w:rsid w:val="00515C74"/>
    <w:rsid w:val="005224E3"/>
    <w:rsid w:val="0052267E"/>
    <w:rsid w:val="0052284D"/>
    <w:rsid w:val="005234A6"/>
    <w:rsid w:val="005234A9"/>
    <w:rsid w:val="005247CD"/>
    <w:rsid w:val="00526F26"/>
    <w:rsid w:val="0052724D"/>
    <w:rsid w:val="005274EF"/>
    <w:rsid w:val="005328F3"/>
    <w:rsid w:val="00533834"/>
    <w:rsid w:val="00533F70"/>
    <w:rsid w:val="0053508B"/>
    <w:rsid w:val="00540A4A"/>
    <w:rsid w:val="00540DC5"/>
    <w:rsid w:val="005449E9"/>
    <w:rsid w:val="00546317"/>
    <w:rsid w:val="00546F3A"/>
    <w:rsid w:val="00551FC6"/>
    <w:rsid w:val="00552BEC"/>
    <w:rsid w:val="00552E85"/>
    <w:rsid w:val="00554BCC"/>
    <w:rsid w:val="00556370"/>
    <w:rsid w:val="005575D1"/>
    <w:rsid w:val="00560718"/>
    <w:rsid w:val="00561681"/>
    <w:rsid w:val="00563709"/>
    <w:rsid w:val="0056404B"/>
    <w:rsid w:val="00565D57"/>
    <w:rsid w:val="00565F75"/>
    <w:rsid w:val="00572723"/>
    <w:rsid w:val="00572ED3"/>
    <w:rsid w:val="0057354B"/>
    <w:rsid w:val="00576402"/>
    <w:rsid w:val="00581250"/>
    <w:rsid w:val="00582F92"/>
    <w:rsid w:val="0058408D"/>
    <w:rsid w:val="00586550"/>
    <w:rsid w:val="00591EB1"/>
    <w:rsid w:val="005A09CD"/>
    <w:rsid w:val="005A0CE4"/>
    <w:rsid w:val="005A141D"/>
    <w:rsid w:val="005A5608"/>
    <w:rsid w:val="005A59C2"/>
    <w:rsid w:val="005A59E5"/>
    <w:rsid w:val="005A5D3F"/>
    <w:rsid w:val="005A7F4A"/>
    <w:rsid w:val="005B1658"/>
    <w:rsid w:val="005B2ADD"/>
    <w:rsid w:val="005B2EC3"/>
    <w:rsid w:val="005B4EFC"/>
    <w:rsid w:val="005B598E"/>
    <w:rsid w:val="005B62ED"/>
    <w:rsid w:val="005B71A0"/>
    <w:rsid w:val="005B7A19"/>
    <w:rsid w:val="005C14AF"/>
    <w:rsid w:val="005C50FD"/>
    <w:rsid w:val="005C6A0B"/>
    <w:rsid w:val="005D0EA4"/>
    <w:rsid w:val="005D1228"/>
    <w:rsid w:val="005D2A91"/>
    <w:rsid w:val="005D464F"/>
    <w:rsid w:val="005D5886"/>
    <w:rsid w:val="005D58C3"/>
    <w:rsid w:val="005D6351"/>
    <w:rsid w:val="005D682B"/>
    <w:rsid w:val="005E0284"/>
    <w:rsid w:val="005E1239"/>
    <w:rsid w:val="005E5966"/>
    <w:rsid w:val="005E64C0"/>
    <w:rsid w:val="005F27EA"/>
    <w:rsid w:val="005F34D1"/>
    <w:rsid w:val="005F634B"/>
    <w:rsid w:val="00601124"/>
    <w:rsid w:val="00602B2F"/>
    <w:rsid w:val="006041DB"/>
    <w:rsid w:val="00604C77"/>
    <w:rsid w:val="00605AB8"/>
    <w:rsid w:val="00605FBE"/>
    <w:rsid w:val="00610997"/>
    <w:rsid w:val="00611A8A"/>
    <w:rsid w:val="00613981"/>
    <w:rsid w:val="00617D43"/>
    <w:rsid w:val="0062177D"/>
    <w:rsid w:val="006221B4"/>
    <w:rsid w:val="006229D4"/>
    <w:rsid w:val="00623AA4"/>
    <w:rsid w:val="00624B2D"/>
    <w:rsid w:val="00624EA6"/>
    <w:rsid w:val="00625C07"/>
    <w:rsid w:val="00626922"/>
    <w:rsid w:val="0063320A"/>
    <w:rsid w:val="006338BC"/>
    <w:rsid w:val="0063460D"/>
    <w:rsid w:val="00641BD0"/>
    <w:rsid w:val="006428DA"/>
    <w:rsid w:val="00650254"/>
    <w:rsid w:val="00650A65"/>
    <w:rsid w:val="00654B1B"/>
    <w:rsid w:val="00654BF9"/>
    <w:rsid w:val="00657AFD"/>
    <w:rsid w:val="006602D8"/>
    <w:rsid w:val="00661EA7"/>
    <w:rsid w:val="0066339B"/>
    <w:rsid w:val="00667CD2"/>
    <w:rsid w:val="00670829"/>
    <w:rsid w:val="00671DE9"/>
    <w:rsid w:val="006741E1"/>
    <w:rsid w:val="00674EB8"/>
    <w:rsid w:val="00677C86"/>
    <w:rsid w:val="006834D9"/>
    <w:rsid w:val="006847C1"/>
    <w:rsid w:val="0068622F"/>
    <w:rsid w:val="00686A41"/>
    <w:rsid w:val="00694448"/>
    <w:rsid w:val="00696931"/>
    <w:rsid w:val="00697100"/>
    <w:rsid w:val="0069765A"/>
    <w:rsid w:val="006A2D0C"/>
    <w:rsid w:val="006A3A23"/>
    <w:rsid w:val="006A3F38"/>
    <w:rsid w:val="006A49F6"/>
    <w:rsid w:val="006A6953"/>
    <w:rsid w:val="006A7991"/>
    <w:rsid w:val="006A7FF3"/>
    <w:rsid w:val="006B11E8"/>
    <w:rsid w:val="006B5BE8"/>
    <w:rsid w:val="006C125F"/>
    <w:rsid w:val="006C142F"/>
    <w:rsid w:val="006C46BD"/>
    <w:rsid w:val="006C473D"/>
    <w:rsid w:val="006C4B27"/>
    <w:rsid w:val="006C7102"/>
    <w:rsid w:val="006D2F6B"/>
    <w:rsid w:val="006D31B2"/>
    <w:rsid w:val="006D5EAC"/>
    <w:rsid w:val="006D7F34"/>
    <w:rsid w:val="006E196B"/>
    <w:rsid w:val="006E3825"/>
    <w:rsid w:val="006E3A3D"/>
    <w:rsid w:val="006F3B5F"/>
    <w:rsid w:val="006F4863"/>
    <w:rsid w:val="006F6426"/>
    <w:rsid w:val="0070425B"/>
    <w:rsid w:val="0070463A"/>
    <w:rsid w:val="007053ED"/>
    <w:rsid w:val="00706C1B"/>
    <w:rsid w:val="007115A0"/>
    <w:rsid w:val="007116FA"/>
    <w:rsid w:val="007134A1"/>
    <w:rsid w:val="00713918"/>
    <w:rsid w:val="0071718B"/>
    <w:rsid w:val="00721C8A"/>
    <w:rsid w:val="0072221A"/>
    <w:rsid w:val="00723FC8"/>
    <w:rsid w:val="0072576A"/>
    <w:rsid w:val="0072778E"/>
    <w:rsid w:val="007278FD"/>
    <w:rsid w:val="00730023"/>
    <w:rsid w:val="0073157F"/>
    <w:rsid w:val="0073361B"/>
    <w:rsid w:val="00733A80"/>
    <w:rsid w:val="00737FD4"/>
    <w:rsid w:val="007407B3"/>
    <w:rsid w:val="0074175F"/>
    <w:rsid w:val="00746FDB"/>
    <w:rsid w:val="007504D4"/>
    <w:rsid w:val="00750B76"/>
    <w:rsid w:val="00755301"/>
    <w:rsid w:val="0075559C"/>
    <w:rsid w:val="007602C4"/>
    <w:rsid w:val="007611BB"/>
    <w:rsid w:val="00763916"/>
    <w:rsid w:val="00766CF7"/>
    <w:rsid w:val="007704B8"/>
    <w:rsid w:val="00771AD2"/>
    <w:rsid w:val="00772034"/>
    <w:rsid w:val="007736F0"/>
    <w:rsid w:val="00774113"/>
    <w:rsid w:val="00776502"/>
    <w:rsid w:val="0077758F"/>
    <w:rsid w:val="00780DE3"/>
    <w:rsid w:val="007816B6"/>
    <w:rsid w:val="00783678"/>
    <w:rsid w:val="00787D1F"/>
    <w:rsid w:val="00791C63"/>
    <w:rsid w:val="007955AB"/>
    <w:rsid w:val="00796191"/>
    <w:rsid w:val="00797591"/>
    <w:rsid w:val="007A0CB8"/>
    <w:rsid w:val="007A2857"/>
    <w:rsid w:val="007A365C"/>
    <w:rsid w:val="007A3BB6"/>
    <w:rsid w:val="007A4E96"/>
    <w:rsid w:val="007A5B11"/>
    <w:rsid w:val="007B3154"/>
    <w:rsid w:val="007B483F"/>
    <w:rsid w:val="007B679B"/>
    <w:rsid w:val="007B7AF0"/>
    <w:rsid w:val="007C4B25"/>
    <w:rsid w:val="007C6C9A"/>
    <w:rsid w:val="007C7D39"/>
    <w:rsid w:val="007D13C9"/>
    <w:rsid w:val="007D39EA"/>
    <w:rsid w:val="007D788D"/>
    <w:rsid w:val="007E185A"/>
    <w:rsid w:val="007E2459"/>
    <w:rsid w:val="007E37BA"/>
    <w:rsid w:val="007E50F7"/>
    <w:rsid w:val="007E699C"/>
    <w:rsid w:val="007E7C69"/>
    <w:rsid w:val="007F0797"/>
    <w:rsid w:val="007F1E26"/>
    <w:rsid w:val="007F39B3"/>
    <w:rsid w:val="007F40D7"/>
    <w:rsid w:val="007F4F11"/>
    <w:rsid w:val="007F5C1A"/>
    <w:rsid w:val="00803E61"/>
    <w:rsid w:val="008057D1"/>
    <w:rsid w:val="008059AD"/>
    <w:rsid w:val="008079A1"/>
    <w:rsid w:val="00811CD1"/>
    <w:rsid w:val="00813BED"/>
    <w:rsid w:val="0081421C"/>
    <w:rsid w:val="008145FC"/>
    <w:rsid w:val="00816077"/>
    <w:rsid w:val="008161F8"/>
    <w:rsid w:val="00816EF0"/>
    <w:rsid w:val="008217C8"/>
    <w:rsid w:val="00821FD7"/>
    <w:rsid w:val="00824A75"/>
    <w:rsid w:val="008250FF"/>
    <w:rsid w:val="00826133"/>
    <w:rsid w:val="008303DE"/>
    <w:rsid w:val="008316C8"/>
    <w:rsid w:val="00831AD9"/>
    <w:rsid w:val="00832F7D"/>
    <w:rsid w:val="008334BE"/>
    <w:rsid w:val="00833F27"/>
    <w:rsid w:val="0083770D"/>
    <w:rsid w:val="00842724"/>
    <w:rsid w:val="0084396E"/>
    <w:rsid w:val="00843E19"/>
    <w:rsid w:val="00845BEE"/>
    <w:rsid w:val="00845DFD"/>
    <w:rsid w:val="008476DA"/>
    <w:rsid w:val="008479AE"/>
    <w:rsid w:val="008502AF"/>
    <w:rsid w:val="008504FD"/>
    <w:rsid w:val="00850586"/>
    <w:rsid w:val="00851121"/>
    <w:rsid w:val="008518D5"/>
    <w:rsid w:val="00851B16"/>
    <w:rsid w:val="00853976"/>
    <w:rsid w:val="00853E7E"/>
    <w:rsid w:val="00854F85"/>
    <w:rsid w:val="00856881"/>
    <w:rsid w:val="008570A8"/>
    <w:rsid w:val="0085733F"/>
    <w:rsid w:val="0086239D"/>
    <w:rsid w:val="00864E84"/>
    <w:rsid w:val="00866314"/>
    <w:rsid w:val="0087045E"/>
    <w:rsid w:val="0087067E"/>
    <w:rsid w:val="00871D2D"/>
    <w:rsid w:val="008720BD"/>
    <w:rsid w:val="00872CD0"/>
    <w:rsid w:val="008749DD"/>
    <w:rsid w:val="00875499"/>
    <w:rsid w:val="008771ED"/>
    <w:rsid w:val="008779AB"/>
    <w:rsid w:val="00881849"/>
    <w:rsid w:val="00884C74"/>
    <w:rsid w:val="008868CB"/>
    <w:rsid w:val="00886FC0"/>
    <w:rsid w:val="008876E0"/>
    <w:rsid w:val="00890660"/>
    <w:rsid w:val="00892AC1"/>
    <w:rsid w:val="00895DDD"/>
    <w:rsid w:val="008A10E2"/>
    <w:rsid w:val="008A1F02"/>
    <w:rsid w:val="008A3B65"/>
    <w:rsid w:val="008A5F68"/>
    <w:rsid w:val="008B0E39"/>
    <w:rsid w:val="008B1802"/>
    <w:rsid w:val="008B2EEE"/>
    <w:rsid w:val="008B487D"/>
    <w:rsid w:val="008B52C6"/>
    <w:rsid w:val="008B5607"/>
    <w:rsid w:val="008B585A"/>
    <w:rsid w:val="008C4BEE"/>
    <w:rsid w:val="008C5650"/>
    <w:rsid w:val="008C5C4B"/>
    <w:rsid w:val="008C7466"/>
    <w:rsid w:val="008D35B5"/>
    <w:rsid w:val="008D75D8"/>
    <w:rsid w:val="008E06E1"/>
    <w:rsid w:val="008E07A1"/>
    <w:rsid w:val="008E0A73"/>
    <w:rsid w:val="008E14FA"/>
    <w:rsid w:val="008E420C"/>
    <w:rsid w:val="008E453F"/>
    <w:rsid w:val="008F2381"/>
    <w:rsid w:val="008F2A18"/>
    <w:rsid w:val="00901357"/>
    <w:rsid w:val="00903E70"/>
    <w:rsid w:val="009067AB"/>
    <w:rsid w:val="00907583"/>
    <w:rsid w:val="00907FA3"/>
    <w:rsid w:val="00910238"/>
    <w:rsid w:val="00912E3E"/>
    <w:rsid w:val="00914766"/>
    <w:rsid w:val="009168D5"/>
    <w:rsid w:val="00916CE6"/>
    <w:rsid w:val="009205D3"/>
    <w:rsid w:val="00920B0E"/>
    <w:rsid w:val="0092118F"/>
    <w:rsid w:val="00924411"/>
    <w:rsid w:val="009255B7"/>
    <w:rsid w:val="00927EFC"/>
    <w:rsid w:val="009316CD"/>
    <w:rsid w:val="00932275"/>
    <w:rsid w:val="0093298C"/>
    <w:rsid w:val="00933174"/>
    <w:rsid w:val="009356A3"/>
    <w:rsid w:val="00937450"/>
    <w:rsid w:val="00943580"/>
    <w:rsid w:val="00945079"/>
    <w:rsid w:val="00946323"/>
    <w:rsid w:val="0094709C"/>
    <w:rsid w:val="00947CC2"/>
    <w:rsid w:val="009515DB"/>
    <w:rsid w:val="00952AB7"/>
    <w:rsid w:val="00952E9F"/>
    <w:rsid w:val="00954752"/>
    <w:rsid w:val="00955296"/>
    <w:rsid w:val="00955BB3"/>
    <w:rsid w:val="009608CB"/>
    <w:rsid w:val="0096188A"/>
    <w:rsid w:val="00961FB8"/>
    <w:rsid w:val="0096287C"/>
    <w:rsid w:val="00963046"/>
    <w:rsid w:val="00963070"/>
    <w:rsid w:val="0096307E"/>
    <w:rsid w:val="0096572B"/>
    <w:rsid w:val="00973ADF"/>
    <w:rsid w:val="00975953"/>
    <w:rsid w:val="00976DD0"/>
    <w:rsid w:val="00976FFE"/>
    <w:rsid w:val="00977B7B"/>
    <w:rsid w:val="009801D5"/>
    <w:rsid w:val="00980EE1"/>
    <w:rsid w:val="009810DC"/>
    <w:rsid w:val="0098342E"/>
    <w:rsid w:val="0098686A"/>
    <w:rsid w:val="0098789A"/>
    <w:rsid w:val="00992769"/>
    <w:rsid w:val="00993F31"/>
    <w:rsid w:val="00994567"/>
    <w:rsid w:val="009A1A22"/>
    <w:rsid w:val="009A28D2"/>
    <w:rsid w:val="009A378C"/>
    <w:rsid w:val="009A5CAA"/>
    <w:rsid w:val="009A6827"/>
    <w:rsid w:val="009A7BD0"/>
    <w:rsid w:val="009A7D9F"/>
    <w:rsid w:val="009B332A"/>
    <w:rsid w:val="009B38A5"/>
    <w:rsid w:val="009B4AA1"/>
    <w:rsid w:val="009B510A"/>
    <w:rsid w:val="009B5706"/>
    <w:rsid w:val="009B5D79"/>
    <w:rsid w:val="009C2D00"/>
    <w:rsid w:val="009C3FAA"/>
    <w:rsid w:val="009C5878"/>
    <w:rsid w:val="009C5D48"/>
    <w:rsid w:val="009D4AEC"/>
    <w:rsid w:val="009D55C0"/>
    <w:rsid w:val="009D67E6"/>
    <w:rsid w:val="009E3BF6"/>
    <w:rsid w:val="009E4146"/>
    <w:rsid w:val="009F03D9"/>
    <w:rsid w:val="009F133E"/>
    <w:rsid w:val="009F1544"/>
    <w:rsid w:val="009F33F2"/>
    <w:rsid w:val="009F4EC6"/>
    <w:rsid w:val="009F538E"/>
    <w:rsid w:val="009F654F"/>
    <w:rsid w:val="00A003AC"/>
    <w:rsid w:val="00A01474"/>
    <w:rsid w:val="00A056CC"/>
    <w:rsid w:val="00A072F2"/>
    <w:rsid w:val="00A1034F"/>
    <w:rsid w:val="00A139E9"/>
    <w:rsid w:val="00A146AA"/>
    <w:rsid w:val="00A15251"/>
    <w:rsid w:val="00A15816"/>
    <w:rsid w:val="00A16D53"/>
    <w:rsid w:val="00A23FFA"/>
    <w:rsid w:val="00A24C88"/>
    <w:rsid w:val="00A267BD"/>
    <w:rsid w:val="00A27EFE"/>
    <w:rsid w:val="00A30C43"/>
    <w:rsid w:val="00A33E7E"/>
    <w:rsid w:val="00A37A49"/>
    <w:rsid w:val="00A402D8"/>
    <w:rsid w:val="00A40CC3"/>
    <w:rsid w:val="00A428B8"/>
    <w:rsid w:val="00A42C01"/>
    <w:rsid w:val="00A45376"/>
    <w:rsid w:val="00A46032"/>
    <w:rsid w:val="00A46CCA"/>
    <w:rsid w:val="00A46D94"/>
    <w:rsid w:val="00A47A0C"/>
    <w:rsid w:val="00A50DA5"/>
    <w:rsid w:val="00A51EA4"/>
    <w:rsid w:val="00A51F3C"/>
    <w:rsid w:val="00A52860"/>
    <w:rsid w:val="00A53A1B"/>
    <w:rsid w:val="00A572CC"/>
    <w:rsid w:val="00A60063"/>
    <w:rsid w:val="00A60CF8"/>
    <w:rsid w:val="00A6149B"/>
    <w:rsid w:val="00A65E7B"/>
    <w:rsid w:val="00A67378"/>
    <w:rsid w:val="00A676CC"/>
    <w:rsid w:val="00A830CE"/>
    <w:rsid w:val="00A8476E"/>
    <w:rsid w:val="00A84C8A"/>
    <w:rsid w:val="00A860DA"/>
    <w:rsid w:val="00A8651C"/>
    <w:rsid w:val="00A86964"/>
    <w:rsid w:val="00A87962"/>
    <w:rsid w:val="00A90011"/>
    <w:rsid w:val="00A91662"/>
    <w:rsid w:val="00A937EF"/>
    <w:rsid w:val="00AA000B"/>
    <w:rsid w:val="00AA077F"/>
    <w:rsid w:val="00AA1C64"/>
    <w:rsid w:val="00AA270A"/>
    <w:rsid w:val="00AA2AC6"/>
    <w:rsid w:val="00AA667A"/>
    <w:rsid w:val="00AA6DE8"/>
    <w:rsid w:val="00AB1156"/>
    <w:rsid w:val="00AB39AE"/>
    <w:rsid w:val="00AB4B2E"/>
    <w:rsid w:val="00AC277B"/>
    <w:rsid w:val="00AC2A2C"/>
    <w:rsid w:val="00AC2D09"/>
    <w:rsid w:val="00AC3824"/>
    <w:rsid w:val="00AC662E"/>
    <w:rsid w:val="00AC7F00"/>
    <w:rsid w:val="00AD133B"/>
    <w:rsid w:val="00AD1A94"/>
    <w:rsid w:val="00AD1B03"/>
    <w:rsid w:val="00AD419F"/>
    <w:rsid w:val="00AD533D"/>
    <w:rsid w:val="00AD5F9C"/>
    <w:rsid w:val="00AD6A11"/>
    <w:rsid w:val="00AD718B"/>
    <w:rsid w:val="00AE3A17"/>
    <w:rsid w:val="00AE46E6"/>
    <w:rsid w:val="00AE7252"/>
    <w:rsid w:val="00AF210B"/>
    <w:rsid w:val="00AF36A4"/>
    <w:rsid w:val="00AF427E"/>
    <w:rsid w:val="00AF45B4"/>
    <w:rsid w:val="00AF674F"/>
    <w:rsid w:val="00AF6909"/>
    <w:rsid w:val="00AF7EBE"/>
    <w:rsid w:val="00B00A29"/>
    <w:rsid w:val="00B01547"/>
    <w:rsid w:val="00B0412F"/>
    <w:rsid w:val="00B04822"/>
    <w:rsid w:val="00B05071"/>
    <w:rsid w:val="00B05688"/>
    <w:rsid w:val="00B05CED"/>
    <w:rsid w:val="00B06F2D"/>
    <w:rsid w:val="00B1296E"/>
    <w:rsid w:val="00B15AAF"/>
    <w:rsid w:val="00B175F3"/>
    <w:rsid w:val="00B201BA"/>
    <w:rsid w:val="00B20E28"/>
    <w:rsid w:val="00B21E68"/>
    <w:rsid w:val="00B21EEA"/>
    <w:rsid w:val="00B245CF"/>
    <w:rsid w:val="00B25F04"/>
    <w:rsid w:val="00B3117B"/>
    <w:rsid w:val="00B32044"/>
    <w:rsid w:val="00B349F9"/>
    <w:rsid w:val="00B35CF0"/>
    <w:rsid w:val="00B37A0E"/>
    <w:rsid w:val="00B40488"/>
    <w:rsid w:val="00B40FEB"/>
    <w:rsid w:val="00B42C3E"/>
    <w:rsid w:val="00B46F6F"/>
    <w:rsid w:val="00B511AA"/>
    <w:rsid w:val="00B518F4"/>
    <w:rsid w:val="00B53062"/>
    <w:rsid w:val="00B532F8"/>
    <w:rsid w:val="00B6096C"/>
    <w:rsid w:val="00B62110"/>
    <w:rsid w:val="00B7133E"/>
    <w:rsid w:val="00B7166F"/>
    <w:rsid w:val="00B740F2"/>
    <w:rsid w:val="00B76A6B"/>
    <w:rsid w:val="00B77720"/>
    <w:rsid w:val="00B812D9"/>
    <w:rsid w:val="00B81813"/>
    <w:rsid w:val="00B81A14"/>
    <w:rsid w:val="00B8482A"/>
    <w:rsid w:val="00B854BE"/>
    <w:rsid w:val="00B85A23"/>
    <w:rsid w:val="00B94036"/>
    <w:rsid w:val="00B9647B"/>
    <w:rsid w:val="00BA0008"/>
    <w:rsid w:val="00BA0DA6"/>
    <w:rsid w:val="00BA1B98"/>
    <w:rsid w:val="00BA31F6"/>
    <w:rsid w:val="00BA413C"/>
    <w:rsid w:val="00BA69B7"/>
    <w:rsid w:val="00BA7154"/>
    <w:rsid w:val="00BA7191"/>
    <w:rsid w:val="00BB0051"/>
    <w:rsid w:val="00BB19DE"/>
    <w:rsid w:val="00BB2521"/>
    <w:rsid w:val="00BB4D9C"/>
    <w:rsid w:val="00BC080B"/>
    <w:rsid w:val="00BC4EE7"/>
    <w:rsid w:val="00BC5F62"/>
    <w:rsid w:val="00BD4D0F"/>
    <w:rsid w:val="00BD4EF8"/>
    <w:rsid w:val="00BD67F5"/>
    <w:rsid w:val="00BE3207"/>
    <w:rsid w:val="00BE35E4"/>
    <w:rsid w:val="00BE3DD1"/>
    <w:rsid w:val="00BE541F"/>
    <w:rsid w:val="00BE6232"/>
    <w:rsid w:val="00BE6F28"/>
    <w:rsid w:val="00BF235B"/>
    <w:rsid w:val="00BF25D7"/>
    <w:rsid w:val="00BF3067"/>
    <w:rsid w:val="00BF448D"/>
    <w:rsid w:val="00BF4817"/>
    <w:rsid w:val="00BF5386"/>
    <w:rsid w:val="00C002C1"/>
    <w:rsid w:val="00C00762"/>
    <w:rsid w:val="00C0104C"/>
    <w:rsid w:val="00C051E3"/>
    <w:rsid w:val="00C05891"/>
    <w:rsid w:val="00C10479"/>
    <w:rsid w:val="00C13AAB"/>
    <w:rsid w:val="00C147F4"/>
    <w:rsid w:val="00C14862"/>
    <w:rsid w:val="00C16248"/>
    <w:rsid w:val="00C16755"/>
    <w:rsid w:val="00C168BB"/>
    <w:rsid w:val="00C216CF"/>
    <w:rsid w:val="00C220DF"/>
    <w:rsid w:val="00C22C5F"/>
    <w:rsid w:val="00C234C1"/>
    <w:rsid w:val="00C24974"/>
    <w:rsid w:val="00C24D4D"/>
    <w:rsid w:val="00C25709"/>
    <w:rsid w:val="00C26C83"/>
    <w:rsid w:val="00C305C6"/>
    <w:rsid w:val="00C3268E"/>
    <w:rsid w:val="00C37087"/>
    <w:rsid w:val="00C37695"/>
    <w:rsid w:val="00C401A9"/>
    <w:rsid w:val="00C40360"/>
    <w:rsid w:val="00C40F7D"/>
    <w:rsid w:val="00C41B8E"/>
    <w:rsid w:val="00C44039"/>
    <w:rsid w:val="00C45B55"/>
    <w:rsid w:val="00C51757"/>
    <w:rsid w:val="00C51BA4"/>
    <w:rsid w:val="00C52BEC"/>
    <w:rsid w:val="00C53012"/>
    <w:rsid w:val="00C54D22"/>
    <w:rsid w:val="00C551D1"/>
    <w:rsid w:val="00C56F64"/>
    <w:rsid w:val="00C57A18"/>
    <w:rsid w:val="00C57A74"/>
    <w:rsid w:val="00C601F5"/>
    <w:rsid w:val="00C6265D"/>
    <w:rsid w:val="00C62721"/>
    <w:rsid w:val="00C6672C"/>
    <w:rsid w:val="00C678B4"/>
    <w:rsid w:val="00C736B0"/>
    <w:rsid w:val="00C749F2"/>
    <w:rsid w:val="00C76472"/>
    <w:rsid w:val="00C76AFC"/>
    <w:rsid w:val="00C76B86"/>
    <w:rsid w:val="00C77C41"/>
    <w:rsid w:val="00C800F9"/>
    <w:rsid w:val="00C80589"/>
    <w:rsid w:val="00C82CC7"/>
    <w:rsid w:val="00C8397A"/>
    <w:rsid w:val="00C848DA"/>
    <w:rsid w:val="00C84D56"/>
    <w:rsid w:val="00C8568D"/>
    <w:rsid w:val="00C8667F"/>
    <w:rsid w:val="00C91495"/>
    <w:rsid w:val="00C91995"/>
    <w:rsid w:val="00C93CB7"/>
    <w:rsid w:val="00C93DD4"/>
    <w:rsid w:val="00CA0992"/>
    <w:rsid w:val="00CA276F"/>
    <w:rsid w:val="00CA38CF"/>
    <w:rsid w:val="00CA3C99"/>
    <w:rsid w:val="00CA494A"/>
    <w:rsid w:val="00CA6B00"/>
    <w:rsid w:val="00CA7AE4"/>
    <w:rsid w:val="00CB0D2A"/>
    <w:rsid w:val="00CB226B"/>
    <w:rsid w:val="00CB3D5C"/>
    <w:rsid w:val="00CB6529"/>
    <w:rsid w:val="00CB7673"/>
    <w:rsid w:val="00CC153F"/>
    <w:rsid w:val="00CC167B"/>
    <w:rsid w:val="00CC3C49"/>
    <w:rsid w:val="00CC40E5"/>
    <w:rsid w:val="00CC4E67"/>
    <w:rsid w:val="00CD3639"/>
    <w:rsid w:val="00CD6FF5"/>
    <w:rsid w:val="00CE376B"/>
    <w:rsid w:val="00CE551E"/>
    <w:rsid w:val="00CE5E4D"/>
    <w:rsid w:val="00CE6EE1"/>
    <w:rsid w:val="00CF0CFD"/>
    <w:rsid w:val="00CF4CB2"/>
    <w:rsid w:val="00CF5AAB"/>
    <w:rsid w:val="00D007E4"/>
    <w:rsid w:val="00D01B22"/>
    <w:rsid w:val="00D01BC9"/>
    <w:rsid w:val="00D0230C"/>
    <w:rsid w:val="00D0548B"/>
    <w:rsid w:val="00D13809"/>
    <w:rsid w:val="00D1424D"/>
    <w:rsid w:val="00D14CDC"/>
    <w:rsid w:val="00D14E42"/>
    <w:rsid w:val="00D21887"/>
    <w:rsid w:val="00D3082C"/>
    <w:rsid w:val="00D32DB6"/>
    <w:rsid w:val="00D33CC4"/>
    <w:rsid w:val="00D3552A"/>
    <w:rsid w:val="00D4100B"/>
    <w:rsid w:val="00D438B2"/>
    <w:rsid w:val="00D50B58"/>
    <w:rsid w:val="00D5325C"/>
    <w:rsid w:val="00D608B9"/>
    <w:rsid w:val="00D61E8A"/>
    <w:rsid w:val="00D621DE"/>
    <w:rsid w:val="00D62EA9"/>
    <w:rsid w:val="00D638B6"/>
    <w:rsid w:val="00D64B8A"/>
    <w:rsid w:val="00D65044"/>
    <w:rsid w:val="00D6670C"/>
    <w:rsid w:val="00D672CA"/>
    <w:rsid w:val="00D715B6"/>
    <w:rsid w:val="00D715F0"/>
    <w:rsid w:val="00D72CE7"/>
    <w:rsid w:val="00D73300"/>
    <w:rsid w:val="00D73EAF"/>
    <w:rsid w:val="00D751B7"/>
    <w:rsid w:val="00D75ED8"/>
    <w:rsid w:val="00D80106"/>
    <w:rsid w:val="00D8410F"/>
    <w:rsid w:val="00D96927"/>
    <w:rsid w:val="00D96B5D"/>
    <w:rsid w:val="00D9727C"/>
    <w:rsid w:val="00DA1B39"/>
    <w:rsid w:val="00DA2893"/>
    <w:rsid w:val="00DA3BF0"/>
    <w:rsid w:val="00DA3E25"/>
    <w:rsid w:val="00DB076B"/>
    <w:rsid w:val="00DB0950"/>
    <w:rsid w:val="00DB2839"/>
    <w:rsid w:val="00DB3250"/>
    <w:rsid w:val="00DB394B"/>
    <w:rsid w:val="00DB5952"/>
    <w:rsid w:val="00DC13B3"/>
    <w:rsid w:val="00DC4297"/>
    <w:rsid w:val="00DC5000"/>
    <w:rsid w:val="00DC750D"/>
    <w:rsid w:val="00DD1739"/>
    <w:rsid w:val="00DD7020"/>
    <w:rsid w:val="00DE0942"/>
    <w:rsid w:val="00DE1D0E"/>
    <w:rsid w:val="00DE1E15"/>
    <w:rsid w:val="00DE2B65"/>
    <w:rsid w:val="00DE3DB8"/>
    <w:rsid w:val="00DE7018"/>
    <w:rsid w:val="00DE7C97"/>
    <w:rsid w:val="00DF4A6C"/>
    <w:rsid w:val="00DF7D83"/>
    <w:rsid w:val="00E01ACC"/>
    <w:rsid w:val="00E02446"/>
    <w:rsid w:val="00E04CE4"/>
    <w:rsid w:val="00E05997"/>
    <w:rsid w:val="00E06F34"/>
    <w:rsid w:val="00E07478"/>
    <w:rsid w:val="00E11CB2"/>
    <w:rsid w:val="00E131E8"/>
    <w:rsid w:val="00E14207"/>
    <w:rsid w:val="00E15F8C"/>
    <w:rsid w:val="00E21A41"/>
    <w:rsid w:val="00E231F4"/>
    <w:rsid w:val="00E23E76"/>
    <w:rsid w:val="00E24CA6"/>
    <w:rsid w:val="00E27608"/>
    <w:rsid w:val="00E32408"/>
    <w:rsid w:val="00E3266C"/>
    <w:rsid w:val="00E329B4"/>
    <w:rsid w:val="00E32CB9"/>
    <w:rsid w:val="00E34231"/>
    <w:rsid w:val="00E343DB"/>
    <w:rsid w:val="00E4442C"/>
    <w:rsid w:val="00E51AD3"/>
    <w:rsid w:val="00E51FC0"/>
    <w:rsid w:val="00E527A6"/>
    <w:rsid w:val="00E530A7"/>
    <w:rsid w:val="00E54476"/>
    <w:rsid w:val="00E54C38"/>
    <w:rsid w:val="00E561F6"/>
    <w:rsid w:val="00E56B97"/>
    <w:rsid w:val="00E56DF5"/>
    <w:rsid w:val="00E57718"/>
    <w:rsid w:val="00E57A3D"/>
    <w:rsid w:val="00E612ED"/>
    <w:rsid w:val="00E61F48"/>
    <w:rsid w:val="00E6228E"/>
    <w:rsid w:val="00E62DE2"/>
    <w:rsid w:val="00E6344F"/>
    <w:rsid w:val="00E651A7"/>
    <w:rsid w:val="00E65879"/>
    <w:rsid w:val="00E65FAD"/>
    <w:rsid w:val="00E6780C"/>
    <w:rsid w:val="00E67ADB"/>
    <w:rsid w:val="00E73BD0"/>
    <w:rsid w:val="00E80B1E"/>
    <w:rsid w:val="00E80C4A"/>
    <w:rsid w:val="00E82200"/>
    <w:rsid w:val="00E8284A"/>
    <w:rsid w:val="00E83E18"/>
    <w:rsid w:val="00E85ADE"/>
    <w:rsid w:val="00E870C1"/>
    <w:rsid w:val="00E878DB"/>
    <w:rsid w:val="00E95138"/>
    <w:rsid w:val="00EA11DB"/>
    <w:rsid w:val="00EA25C5"/>
    <w:rsid w:val="00EA4B6A"/>
    <w:rsid w:val="00EB1439"/>
    <w:rsid w:val="00EB1503"/>
    <w:rsid w:val="00EB2C29"/>
    <w:rsid w:val="00EB3208"/>
    <w:rsid w:val="00EB3897"/>
    <w:rsid w:val="00EB485D"/>
    <w:rsid w:val="00EB50B4"/>
    <w:rsid w:val="00EB581A"/>
    <w:rsid w:val="00EB5D86"/>
    <w:rsid w:val="00EC106C"/>
    <w:rsid w:val="00EC4F35"/>
    <w:rsid w:val="00EC5579"/>
    <w:rsid w:val="00EC5626"/>
    <w:rsid w:val="00ED04D4"/>
    <w:rsid w:val="00ED0A15"/>
    <w:rsid w:val="00ED4118"/>
    <w:rsid w:val="00ED55AA"/>
    <w:rsid w:val="00ED6013"/>
    <w:rsid w:val="00ED791F"/>
    <w:rsid w:val="00EE115B"/>
    <w:rsid w:val="00EE2185"/>
    <w:rsid w:val="00EE307C"/>
    <w:rsid w:val="00EF0D29"/>
    <w:rsid w:val="00EF1742"/>
    <w:rsid w:val="00EF2511"/>
    <w:rsid w:val="00EF34A3"/>
    <w:rsid w:val="00EF5C60"/>
    <w:rsid w:val="00F01A35"/>
    <w:rsid w:val="00F057C9"/>
    <w:rsid w:val="00F0712F"/>
    <w:rsid w:val="00F14E9F"/>
    <w:rsid w:val="00F16104"/>
    <w:rsid w:val="00F167C5"/>
    <w:rsid w:val="00F16884"/>
    <w:rsid w:val="00F17B19"/>
    <w:rsid w:val="00F2088D"/>
    <w:rsid w:val="00F22B0A"/>
    <w:rsid w:val="00F346B6"/>
    <w:rsid w:val="00F35345"/>
    <w:rsid w:val="00F36B00"/>
    <w:rsid w:val="00F423A1"/>
    <w:rsid w:val="00F42939"/>
    <w:rsid w:val="00F4519F"/>
    <w:rsid w:val="00F454B7"/>
    <w:rsid w:val="00F47615"/>
    <w:rsid w:val="00F51035"/>
    <w:rsid w:val="00F5145D"/>
    <w:rsid w:val="00F518F3"/>
    <w:rsid w:val="00F56353"/>
    <w:rsid w:val="00F57ED4"/>
    <w:rsid w:val="00F62133"/>
    <w:rsid w:val="00F626B2"/>
    <w:rsid w:val="00F62A73"/>
    <w:rsid w:val="00F64D2D"/>
    <w:rsid w:val="00F658FB"/>
    <w:rsid w:val="00F70111"/>
    <w:rsid w:val="00F724F0"/>
    <w:rsid w:val="00F72C36"/>
    <w:rsid w:val="00F72E1F"/>
    <w:rsid w:val="00F72F2D"/>
    <w:rsid w:val="00F77797"/>
    <w:rsid w:val="00F801C7"/>
    <w:rsid w:val="00F816F5"/>
    <w:rsid w:val="00F826B7"/>
    <w:rsid w:val="00F85244"/>
    <w:rsid w:val="00F85547"/>
    <w:rsid w:val="00F86FD1"/>
    <w:rsid w:val="00F900F6"/>
    <w:rsid w:val="00F90848"/>
    <w:rsid w:val="00F92B58"/>
    <w:rsid w:val="00F95A3C"/>
    <w:rsid w:val="00F9666A"/>
    <w:rsid w:val="00F96849"/>
    <w:rsid w:val="00F96C5E"/>
    <w:rsid w:val="00FA612C"/>
    <w:rsid w:val="00FA6412"/>
    <w:rsid w:val="00FA693A"/>
    <w:rsid w:val="00FA76CA"/>
    <w:rsid w:val="00FB12DD"/>
    <w:rsid w:val="00FB40F8"/>
    <w:rsid w:val="00FB6822"/>
    <w:rsid w:val="00FC09DD"/>
    <w:rsid w:val="00FC0B36"/>
    <w:rsid w:val="00FC27B5"/>
    <w:rsid w:val="00FC3126"/>
    <w:rsid w:val="00FC4C02"/>
    <w:rsid w:val="00FC5086"/>
    <w:rsid w:val="00FC50DB"/>
    <w:rsid w:val="00FC75F7"/>
    <w:rsid w:val="00FD1FCE"/>
    <w:rsid w:val="00FD44FE"/>
    <w:rsid w:val="00FD46D5"/>
    <w:rsid w:val="00FD4D16"/>
    <w:rsid w:val="00FD6DBB"/>
    <w:rsid w:val="00FD73EE"/>
    <w:rsid w:val="00FE00A7"/>
    <w:rsid w:val="00FE194F"/>
    <w:rsid w:val="00FE3D02"/>
    <w:rsid w:val="00FE4E90"/>
    <w:rsid w:val="00FE4FF0"/>
    <w:rsid w:val="00FE674D"/>
    <w:rsid w:val="00FF0B6D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F4254"/>
  <w15:chartTrackingRefBased/>
  <w15:docId w15:val="{C3082E7C-85B1-4CD4-9711-F9A99E15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0B"/>
    <w:pPr>
      <w:spacing w:after="0" w:line="240" w:lineRule="auto"/>
    </w:pPr>
    <w:rPr>
      <w:rFonts w:ascii="Times New (W1)" w:eastAsia="Times New Roman" w:hAnsi="Times New (W1)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6E6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Nagwek2">
    <w:name w:val="heading 2"/>
    <w:basedOn w:val="Normalny"/>
    <w:next w:val="Normalny"/>
    <w:link w:val="Nagwek2Znak"/>
    <w:qFormat/>
    <w:rsid w:val="007F5C1A"/>
    <w:pPr>
      <w:keepNext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7F5C1A"/>
    <w:pPr>
      <w:keepNext/>
      <w:jc w:val="center"/>
      <w:outlineLvl w:val="2"/>
    </w:pPr>
    <w:rPr>
      <w:rFonts w:ascii="Arial" w:hAnsi="Arial"/>
      <w:b/>
      <w:sz w:val="48"/>
      <w:szCs w:val="20"/>
    </w:rPr>
  </w:style>
  <w:style w:type="paragraph" w:styleId="Nagwek4">
    <w:name w:val="heading 4"/>
    <w:basedOn w:val="Normalny"/>
    <w:next w:val="Normalny"/>
    <w:link w:val="Nagwek4Znak"/>
    <w:qFormat/>
    <w:rsid w:val="007F5C1A"/>
    <w:pPr>
      <w:keepNext/>
      <w:outlineLvl w:val="3"/>
    </w:pPr>
    <w:rPr>
      <w:rFonts w:ascii="Arial" w:hAnsi="Arial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7F5C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7F5C1A"/>
    <w:pPr>
      <w:keepNext/>
      <w:spacing w:line="360" w:lineRule="auto"/>
      <w:outlineLvl w:val="6"/>
    </w:pPr>
    <w:rPr>
      <w:rFonts w:ascii="Bookman Old Style" w:hAnsi="Bookman Old Style"/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7F5C1A"/>
    <w:pPr>
      <w:keepNext/>
      <w:spacing w:line="324" w:lineRule="auto"/>
      <w:outlineLvl w:val="7"/>
    </w:pPr>
    <w:rPr>
      <w:rFonts w:ascii="Arial" w:hAnsi="Arial"/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7F5C1A"/>
    <w:pPr>
      <w:keepNext/>
      <w:ind w:firstLine="708"/>
      <w:jc w:val="center"/>
      <w:outlineLvl w:val="8"/>
    </w:pPr>
    <w:rPr>
      <w:rFonts w:ascii="Times New Roman" w:hAnsi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5103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118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A5CA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A5CAA"/>
    <w:pPr>
      <w:widowControl w:val="0"/>
      <w:shd w:val="clear" w:color="auto" w:fill="FFFFFF"/>
      <w:spacing w:before="120" w:line="216" w:lineRule="exact"/>
      <w:ind w:hanging="420"/>
      <w:jc w:val="both"/>
    </w:pPr>
    <w:rPr>
      <w:rFonts w:ascii="Times New Roman" w:hAnsi="Times New Roman"/>
      <w:sz w:val="23"/>
      <w:szCs w:val="23"/>
      <w:lang w:eastAsia="en-US"/>
    </w:rPr>
  </w:style>
  <w:style w:type="character" w:customStyle="1" w:styleId="Nagweklubstopka">
    <w:name w:val="Nagłówek lub stopka"/>
    <w:basedOn w:val="Domylnaczcionkaakapitu"/>
    <w:rsid w:val="008B56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8B560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B5607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Teksttreci315ptBezkursywy">
    <w:name w:val="Tekst treści (3) + 15 pt;Bez kursywy"/>
    <w:basedOn w:val="Teksttreci3"/>
    <w:rsid w:val="008B5607"/>
    <w:rPr>
      <w:rFonts w:ascii="Arial" w:eastAsia="Arial" w:hAnsi="Arial" w:cs="Arial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pl-PL" w:eastAsia="pl-PL" w:bidi="pl-PL"/>
    </w:rPr>
  </w:style>
  <w:style w:type="character" w:customStyle="1" w:styleId="Teksttreci39pt">
    <w:name w:val="Tekst treści (3) + 9 pt"/>
    <w:basedOn w:val="Teksttreci3"/>
    <w:rsid w:val="008B560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8B5607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B5607"/>
    <w:pPr>
      <w:widowControl w:val="0"/>
      <w:shd w:val="clear" w:color="auto" w:fill="FFFFFF"/>
      <w:spacing w:before="720" w:after="120" w:line="0" w:lineRule="atLeast"/>
      <w:ind w:hanging="580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8B5607"/>
    <w:pPr>
      <w:widowControl w:val="0"/>
      <w:shd w:val="clear" w:color="auto" w:fill="FFFFFF"/>
      <w:spacing w:before="300" w:after="120" w:line="310" w:lineRule="exact"/>
      <w:ind w:hanging="42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paragraph" w:styleId="Nagwek">
    <w:name w:val="header"/>
    <w:basedOn w:val="Normalny"/>
    <w:link w:val="NagwekZnak"/>
    <w:unhideWhenUsed/>
    <w:rsid w:val="00824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4A75"/>
    <w:rPr>
      <w:rFonts w:ascii="Times New (W1)" w:eastAsia="Times New Roman" w:hAnsi="Times New (W1)" w:cs="Times New Roman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D1380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13809"/>
    <w:pPr>
      <w:widowControl w:val="0"/>
      <w:shd w:val="clear" w:color="auto" w:fill="FFFFFF"/>
      <w:spacing w:line="317" w:lineRule="exact"/>
      <w:ind w:hanging="540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Teksttreci9pt">
    <w:name w:val="Tekst treści + 9 pt"/>
    <w:basedOn w:val="Teksttreci"/>
    <w:rsid w:val="0013626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95pt">
    <w:name w:val="Tekst treści + 9;5 pt"/>
    <w:basedOn w:val="Teksttreci"/>
    <w:rsid w:val="005350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E343DB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E343DB"/>
    <w:pPr>
      <w:widowControl w:val="0"/>
      <w:shd w:val="clear" w:color="auto" w:fill="FFFFFF"/>
      <w:spacing w:line="317" w:lineRule="exact"/>
      <w:ind w:hanging="140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Nagwek10">
    <w:name w:val="Nagłówek #1_"/>
    <w:basedOn w:val="Domylnaczcionkaakapitu"/>
    <w:link w:val="Nagwek11"/>
    <w:rsid w:val="005234A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110pt">
    <w:name w:val="Nagłówek #1 + 10 pt"/>
    <w:basedOn w:val="Nagwek10"/>
    <w:rsid w:val="005234A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5234A6"/>
    <w:pPr>
      <w:widowControl w:val="0"/>
      <w:shd w:val="clear" w:color="auto" w:fill="FFFFFF"/>
      <w:spacing w:line="310" w:lineRule="exact"/>
      <w:ind w:hanging="420"/>
      <w:jc w:val="both"/>
      <w:outlineLvl w:val="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F45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AF45B4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Teksttreci19Bezkursywy">
    <w:name w:val="Tekst treści (19) + Bez kursywy"/>
    <w:basedOn w:val="Teksttreci19"/>
    <w:rsid w:val="00AF45B4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2">
    <w:name w:val="Tekst treści (22)_"/>
    <w:basedOn w:val="Domylnaczcionkaakapitu"/>
    <w:link w:val="Teksttreci220"/>
    <w:rsid w:val="00AF45B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6Bezpogrubienia">
    <w:name w:val="Tekst treści (16) + Bez pogrubienia"/>
    <w:basedOn w:val="Teksttreci16"/>
    <w:rsid w:val="00AF45B4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32">
    <w:name w:val="Nagłówek #3 (2)_"/>
    <w:basedOn w:val="Domylnaczcionkaakapitu"/>
    <w:link w:val="Nagwek320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AF45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45B4"/>
    <w:pPr>
      <w:widowControl w:val="0"/>
      <w:shd w:val="clear" w:color="auto" w:fill="FFFFFF"/>
      <w:spacing w:before="660" w:after="420" w:line="274" w:lineRule="exact"/>
      <w:ind w:hanging="400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customStyle="1" w:styleId="Teksttreci190">
    <w:name w:val="Tekst treści (19)"/>
    <w:basedOn w:val="Normalny"/>
    <w:link w:val="Teksttreci19"/>
    <w:rsid w:val="00AF45B4"/>
    <w:pPr>
      <w:widowControl w:val="0"/>
      <w:shd w:val="clear" w:color="auto" w:fill="FFFFFF"/>
      <w:spacing w:line="221" w:lineRule="exact"/>
      <w:ind w:hanging="400"/>
      <w:jc w:val="center"/>
    </w:pPr>
    <w:rPr>
      <w:rFonts w:ascii="Calibri" w:eastAsia="Calibri" w:hAnsi="Calibri" w:cs="Calibri"/>
      <w:i/>
      <w:iCs/>
      <w:sz w:val="21"/>
      <w:szCs w:val="21"/>
      <w:lang w:eastAsia="en-US"/>
    </w:rPr>
  </w:style>
  <w:style w:type="paragraph" w:customStyle="1" w:styleId="Teksttreci220">
    <w:name w:val="Tekst treści (22)"/>
    <w:basedOn w:val="Normalny"/>
    <w:link w:val="Teksttreci22"/>
    <w:rsid w:val="00AF45B4"/>
    <w:pPr>
      <w:widowControl w:val="0"/>
      <w:shd w:val="clear" w:color="auto" w:fill="FFFFFF"/>
      <w:spacing w:line="307" w:lineRule="exact"/>
      <w:ind w:hanging="44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Nagwek320">
    <w:name w:val="Nagłówek #3 (2)"/>
    <w:basedOn w:val="Normalny"/>
    <w:link w:val="Nagwek32"/>
    <w:rsid w:val="00AF45B4"/>
    <w:pPr>
      <w:widowControl w:val="0"/>
      <w:shd w:val="clear" w:color="auto" w:fill="FFFFFF"/>
      <w:spacing w:after="60" w:line="0" w:lineRule="atLeas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Nagwek330">
    <w:name w:val="Nagłówek #3 (3)"/>
    <w:basedOn w:val="Normalny"/>
    <w:link w:val="Nagwek33"/>
    <w:rsid w:val="00AF45B4"/>
    <w:pPr>
      <w:widowControl w:val="0"/>
      <w:shd w:val="clear" w:color="auto" w:fill="FFFFFF"/>
      <w:spacing w:before="60" w:line="302" w:lineRule="exact"/>
      <w:jc w:val="both"/>
      <w:outlineLvl w:val="2"/>
    </w:pPr>
    <w:rPr>
      <w:rFonts w:ascii="Times New Roman" w:hAnsi="Times New Roman"/>
      <w:sz w:val="20"/>
      <w:szCs w:val="20"/>
      <w:lang w:eastAsia="en-US"/>
    </w:rPr>
  </w:style>
  <w:style w:type="paragraph" w:customStyle="1" w:styleId="Nagwek340">
    <w:name w:val="Nagłówek #3 (4)"/>
    <w:basedOn w:val="Normalny"/>
    <w:link w:val="Nagwek34"/>
    <w:rsid w:val="00AF45B4"/>
    <w:pPr>
      <w:widowControl w:val="0"/>
      <w:shd w:val="clear" w:color="auto" w:fill="FFFFFF"/>
      <w:spacing w:line="302" w:lineRule="exac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Nagwek31">
    <w:name w:val="Nagłówek #3"/>
    <w:basedOn w:val="Normalny"/>
    <w:link w:val="Nagwek30"/>
    <w:rsid w:val="00AF45B4"/>
    <w:pPr>
      <w:widowControl w:val="0"/>
      <w:shd w:val="clear" w:color="auto" w:fill="FFFFFF"/>
      <w:spacing w:line="302" w:lineRule="exac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TeksttreciKursywa">
    <w:name w:val="Tekst treści + Kursywa"/>
    <w:basedOn w:val="Teksttreci"/>
    <w:rsid w:val="002C67D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Nagweklubstopka0">
    <w:name w:val="Nagłówek lub stopka_"/>
    <w:basedOn w:val="Domylnaczcionkaakapitu"/>
    <w:rsid w:val="00866314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20">
    <w:name w:val="Nagłówek #2_"/>
    <w:basedOn w:val="Domylnaczcionkaakapitu"/>
    <w:link w:val="Nagwek21"/>
    <w:rsid w:val="0008473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84733"/>
    <w:pPr>
      <w:widowControl w:val="0"/>
      <w:shd w:val="clear" w:color="auto" w:fill="FFFFFF"/>
      <w:spacing w:after="240" w:line="0" w:lineRule="atLeast"/>
      <w:ind w:hanging="560"/>
      <w:jc w:val="both"/>
      <w:outlineLvl w:val="1"/>
    </w:pPr>
    <w:rPr>
      <w:rFonts w:ascii="Times New Roman" w:hAnsi="Times New Roman"/>
      <w:sz w:val="21"/>
      <w:szCs w:val="21"/>
      <w:lang w:eastAsia="en-US"/>
    </w:rPr>
  </w:style>
  <w:style w:type="character" w:customStyle="1" w:styleId="Teksttreci85ptKursywa">
    <w:name w:val="Tekst treści + 8;5 pt;Kursywa"/>
    <w:basedOn w:val="Teksttreci"/>
    <w:rsid w:val="004E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44ptBezkursywy">
    <w:name w:val="Tekst treści (4) + 4 pt;Bez kursywy"/>
    <w:basedOn w:val="Teksttreci4"/>
    <w:rsid w:val="004E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pl-PL" w:eastAsia="pl-PL" w:bidi="pl-PL"/>
    </w:rPr>
  </w:style>
  <w:style w:type="paragraph" w:styleId="Tekstpodstawowywcity2">
    <w:name w:val="Body Text Indent 2"/>
    <w:basedOn w:val="Normalny"/>
    <w:link w:val="Tekstpodstawowywcity2Znak"/>
    <w:unhideWhenUsed/>
    <w:rsid w:val="00E15F8C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5F8C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507FF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07FF5"/>
    <w:rPr>
      <w:rFonts w:ascii="Times New (W1)" w:eastAsia="Times New Roman" w:hAnsi="Times New (W1)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nhideWhenUsed/>
    <w:rsid w:val="00507FF5"/>
    <w:rPr>
      <w:vertAlign w:val="superscript"/>
    </w:rPr>
  </w:style>
  <w:style w:type="paragraph" w:customStyle="1" w:styleId="Default">
    <w:name w:val="Default"/>
    <w:rsid w:val="000119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E828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84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D64B8A"/>
    <w:pPr>
      <w:ind w:left="300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AE46E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Styl1">
    <w:name w:val="Styl1"/>
    <w:rsid w:val="00AE46E6"/>
    <w:pPr>
      <w:numPr>
        <w:numId w:val="48"/>
      </w:numPr>
    </w:pPr>
  </w:style>
  <w:style w:type="paragraph" w:customStyle="1" w:styleId="Punktnumerowany">
    <w:name w:val="Punkt numerowany"/>
    <w:basedOn w:val="Normalny"/>
    <w:rsid w:val="00AE46E6"/>
    <w:pPr>
      <w:numPr>
        <w:numId w:val="50"/>
      </w:numPr>
      <w:spacing w:before="120"/>
      <w:jc w:val="both"/>
    </w:pPr>
    <w:rPr>
      <w:rFonts w:ascii="Times New Roman" w:hAnsi="Times New Roman"/>
      <w:szCs w:val="20"/>
    </w:rPr>
  </w:style>
  <w:style w:type="table" w:styleId="Tabela-Siatka">
    <w:name w:val="Table Grid"/>
    <w:basedOn w:val="Standardowy"/>
    <w:uiPriority w:val="39"/>
    <w:rsid w:val="00AE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0">
    <w:name w:val="footer"/>
    <w:basedOn w:val="Normalny"/>
    <w:link w:val="StopkaZnak"/>
    <w:rsid w:val="00AE46E6"/>
    <w:pPr>
      <w:tabs>
        <w:tab w:val="center" w:pos="4536"/>
        <w:tab w:val="right" w:pos="9072"/>
      </w:tabs>
    </w:pPr>
    <w:rPr>
      <w:rFonts w:ascii="Times New Roman" w:hAnsi="Times New Roman"/>
      <w:sz w:val="28"/>
      <w:szCs w:val="28"/>
    </w:rPr>
  </w:style>
  <w:style w:type="character" w:customStyle="1" w:styleId="StopkaZnak">
    <w:name w:val="Stopka Znak"/>
    <w:basedOn w:val="Domylnaczcionkaakapitu"/>
    <w:link w:val="Stopka0"/>
    <w:rsid w:val="00AE46E6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AE46E6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E4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E46E6"/>
    <w:rPr>
      <w:vertAlign w:val="superscript"/>
    </w:rPr>
  </w:style>
  <w:style w:type="paragraph" w:customStyle="1" w:styleId="Domylnie">
    <w:name w:val="Domyślnie"/>
    <w:rsid w:val="00AE46E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AE46E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AE46E6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AE46E6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AE46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link w:val="StandardZnak"/>
    <w:rsid w:val="00AE46E6"/>
    <w:pPr>
      <w:widowControl w:val="0"/>
      <w:suppressAutoHyphens/>
      <w:autoSpaceDE w:val="0"/>
    </w:pPr>
    <w:rPr>
      <w:rFonts w:ascii="Times New Roman" w:eastAsia="Calibri" w:hAnsi="Times New Roman"/>
      <w:szCs w:val="20"/>
    </w:rPr>
  </w:style>
  <w:style w:type="character" w:customStyle="1" w:styleId="StandardZnak">
    <w:name w:val="Standard Znak"/>
    <w:link w:val="Standard"/>
    <w:locked/>
    <w:rsid w:val="00AE46E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46E6"/>
    <w:pPr>
      <w:spacing w:after="120"/>
      <w:ind w:left="283"/>
    </w:pPr>
    <w:rPr>
      <w:rFonts w:ascii="Times New Roman" w:hAnsi="Times New Roman"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6E6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A47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7A0C"/>
    <w:rPr>
      <w:rFonts w:ascii="Times New (W1)" w:eastAsia="Times New Roman" w:hAnsi="Times New (W1)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1E26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C1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F5C1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F5C1A"/>
    <w:rPr>
      <w:rFonts w:ascii="Arial" w:eastAsia="Times New Roman" w:hAnsi="Arial" w:cs="Times New Roman"/>
      <w:b/>
      <w:sz w:val="4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F5C1A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F5C1A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F5C1A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F5C1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">
    <w:name w:val="§ ?. ?."/>
    <w:basedOn w:val="Normalny"/>
    <w:rsid w:val="007F5C1A"/>
    <w:pPr>
      <w:tabs>
        <w:tab w:val="left" w:pos="426"/>
      </w:tabs>
      <w:suppressAutoHyphens/>
      <w:spacing w:before="240" w:line="360" w:lineRule="auto"/>
      <w:ind w:left="709" w:right="-6" w:hanging="709"/>
      <w:jc w:val="both"/>
    </w:pPr>
    <w:rPr>
      <w:rFonts w:ascii="Arial" w:hAnsi="Arial"/>
      <w:sz w:val="20"/>
      <w:szCs w:val="20"/>
    </w:rPr>
  </w:style>
  <w:style w:type="paragraph" w:customStyle="1" w:styleId="Dopisekpodtekstem">
    <w:name w:val="Dopisek pod tekstem"/>
    <w:basedOn w:val="Normalny"/>
    <w:rsid w:val="007F5C1A"/>
    <w:pPr>
      <w:suppressAutoHyphens/>
      <w:spacing w:line="200" w:lineRule="exact"/>
      <w:ind w:right="-6"/>
      <w:jc w:val="center"/>
    </w:pPr>
    <w:rPr>
      <w:rFonts w:ascii="Arial" w:hAnsi="Arial"/>
      <w:i/>
      <w:position w:val="4"/>
      <w:sz w:val="16"/>
      <w:szCs w:val="20"/>
    </w:rPr>
  </w:style>
  <w:style w:type="paragraph" w:styleId="Tekstpodstawowywcity3">
    <w:name w:val="Body Text Indent 3"/>
    <w:basedOn w:val="Normalny"/>
    <w:link w:val="Tekstpodstawowywcity3Znak"/>
    <w:rsid w:val="007F5C1A"/>
    <w:pPr>
      <w:ind w:left="567" w:hanging="283"/>
      <w:jc w:val="both"/>
    </w:pPr>
    <w:rPr>
      <w:rFonts w:ascii="Times New Roman" w:hAnsi="Times New Roman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5C1A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odyText21">
    <w:name w:val="Body Text 21"/>
    <w:basedOn w:val="Normalny"/>
    <w:rsid w:val="007F5C1A"/>
    <w:pPr>
      <w:ind w:left="1134" w:hanging="429"/>
      <w:jc w:val="both"/>
    </w:pPr>
    <w:rPr>
      <w:rFonts w:ascii="Times New Roman" w:hAnsi="Times New Roman"/>
      <w:sz w:val="26"/>
      <w:szCs w:val="20"/>
    </w:rPr>
  </w:style>
  <w:style w:type="paragraph" w:styleId="Tekstpodstawowy3">
    <w:name w:val="Body Text 3"/>
    <w:basedOn w:val="Normalny"/>
    <w:link w:val="Tekstpodstawowy3Znak"/>
    <w:rsid w:val="007F5C1A"/>
    <w:pPr>
      <w:jc w:val="both"/>
    </w:pPr>
    <w:rPr>
      <w:rFonts w:ascii="Times New Roman" w:hAnsi="Times New Roman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F5C1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7F5C1A"/>
  </w:style>
  <w:style w:type="paragraph" w:customStyle="1" w:styleId="nrpisma">
    <w:name w:val="nr_pisma"/>
    <w:basedOn w:val="Normalny"/>
    <w:rsid w:val="007F5C1A"/>
    <w:pPr>
      <w:spacing w:after="240"/>
    </w:pPr>
    <w:rPr>
      <w:rFonts w:ascii="Times New Roman" w:hAnsi="Times New Roman"/>
      <w:szCs w:val="20"/>
    </w:rPr>
  </w:style>
  <w:style w:type="paragraph" w:styleId="Lista2">
    <w:name w:val="List 2"/>
    <w:basedOn w:val="Normalny"/>
    <w:rsid w:val="007F5C1A"/>
    <w:pPr>
      <w:ind w:left="566" w:hanging="283"/>
    </w:pPr>
    <w:rPr>
      <w:rFonts w:ascii="Times New Roman" w:hAnsi="Times New Roman"/>
      <w:sz w:val="20"/>
      <w:szCs w:val="20"/>
    </w:rPr>
  </w:style>
  <w:style w:type="paragraph" w:styleId="Lista3">
    <w:name w:val="List 3"/>
    <w:basedOn w:val="Normalny"/>
    <w:rsid w:val="007F5C1A"/>
    <w:pPr>
      <w:ind w:left="849" w:hanging="283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semiHidden/>
    <w:rsid w:val="007F5C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F5C1A"/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F5C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F5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F5C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72F2D"/>
    <w:pPr>
      <w:jc w:val="center"/>
    </w:pPr>
    <w:rPr>
      <w:rFonts w:ascii="Times New Roman" w:hAnsi="Times New Roman"/>
      <w:b/>
      <w:color w:val="008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72F2D"/>
    <w:rPr>
      <w:rFonts w:ascii="Times New Roman" w:eastAsia="Times New Roman" w:hAnsi="Times New Roman" w:cs="Times New Roman"/>
      <w:b/>
      <w:color w:val="008000"/>
      <w:sz w:val="28"/>
      <w:szCs w:val="20"/>
      <w:lang w:eastAsia="pl-PL"/>
    </w:rPr>
  </w:style>
  <w:style w:type="paragraph" w:customStyle="1" w:styleId="glowny">
    <w:name w:val="glowny"/>
    <w:basedOn w:val="Stopka0"/>
    <w:next w:val="Stopka0"/>
    <w:rsid w:val="00F72F2D"/>
    <w:pPr>
      <w:tabs>
        <w:tab w:val="clear" w:pos="4536"/>
        <w:tab w:val="clear" w:pos="9072"/>
      </w:tabs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0521-1CEF-4920-BE3D-A8F32A47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8635</Words>
  <Characters>51812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Dębska</dc:creator>
  <cp:keywords/>
  <dc:description/>
  <cp:lastModifiedBy>Koprowski Jarosław (PO Włocławek)</cp:lastModifiedBy>
  <cp:revision>2</cp:revision>
  <cp:lastPrinted>2021-11-02T11:38:00Z</cp:lastPrinted>
  <dcterms:created xsi:type="dcterms:W3CDTF">2025-12-11T16:14:00Z</dcterms:created>
  <dcterms:modified xsi:type="dcterms:W3CDTF">2025-12-11T16:14:00Z</dcterms:modified>
</cp:coreProperties>
</file>